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B32C9" w14:textId="051AB123" w:rsidR="00C12DA7" w:rsidRDefault="00CE2991" w:rsidP="00C12DA7">
      <w:pPr>
        <w:pStyle w:val="Sansinterligne"/>
        <w:rPr>
          <w:lang w:val="nl-B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F48A511" wp14:editId="2AC46D01">
            <wp:simplePos x="0" y="0"/>
            <wp:positionH relativeFrom="column">
              <wp:posOffset>-616585</wp:posOffset>
            </wp:positionH>
            <wp:positionV relativeFrom="paragraph">
              <wp:posOffset>-674793</wp:posOffset>
            </wp:positionV>
            <wp:extent cx="6977965" cy="1149157"/>
            <wp:effectExtent l="0" t="0" r="7620" b="0"/>
            <wp:wrapNone/>
            <wp:docPr id="2" name="Image 2" descr="../../../../../Desktop/en-te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en-tet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965" cy="114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D9716" w14:textId="13B1E916" w:rsidR="00CE2991" w:rsidRDefault="00CE2991" w:rsidP="00C12DA7">
      <w:pPr>
        <w:pStyle w:val="Sansinterligne"/>
        <w:rPr>
          <w:lang w:val="nl-BE"/>
        </w:rPr>
      </w:pPr>
    </w:p>
    <w:p w14:paraId="654F0F81" w14:textId="77777777" w:rsidR="003748D0" w:rsidRDefault="003748D0" w:rsidP="00B93DD2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52F83C46" w14:textId="4F888FB5" w:rsidR="001038E6" w:rsidRPr="001038E6" w:rsidRDefault="001038E6" w:rsidP="00B93DD2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 w:rsidRPr="001038E6">
        <w:rPr>
          <w:rFonts w:ascii="Tahoma" w:hAnsi="Tahoma" w:cs="Tahoma"/>
          <w:sz w:val="22"/>
          <w:szCs w:val="22"/>
          <w:lang w:val="nl-BE"/>
        </w:rPr>
        <w:t>Bruxelles, le 7 octobre 2016</w:t>
      </w:r>
    </w:p>
    <w:p w14:paraId="0D1155A6" w14:textId="3BF04FC4" w:rsidR="001038E6" w:rsidRDefault="001038E6" w:rsidP="00B93DD2">
      <w:pPr>
        <w:pStyle w:val="Sansinterligne"/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</w:pPr>
    </w:p>
    <w:p w14:paraId="250D21F1" w14:textId="603FF8EA" w:rsidR="00B93DD2" w:rsidRPr="001038E6" w:rsidRDefault="00B93DD2" w:rsidP="001038E6">
      <w:pPr>
        <w:pStyle w:val="Sansinterligne"/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</w:pPr>
      <w:r w:rsidRPr="00BC1890"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  <w:t>Communiqué de presse</w:t>
      </w:r>
      <w:r w:rsidR="00BC1890" w:rsidRPr="00BC1890"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  <w:t xml:space="preserve"> </w:t>
      </w:r>
      <w:r w:rsidR="00012F47" w:rsidRPr="00BC1890">
        <w:rPr>
          <w:rFonts w:ascii="Tahoma" w:hAnsi="Tahoma" w:cs="Tahoma"/>
          <w:color w:val="808080" w:themeColor="background1" w:themeShade="80"/>
          <w:sz w:val="28"/>
          <w:szCs w:val="28"/>
          <w:lang w:val="nl-BE"/>
        </w:rPr>
        <w:t>pour diffusion immédiate</w:t>
      </w:r>
      <w:r w:rsidRPr="00BC1890">
        <w:rPr>
          <w:rFonts w:ascii="Tahoma" w:hAnsi="Tahoma" w:cs="Tahoma"/>
          <w:noProof/>
          <w:sz w:val="28"/>
          <w:szCs w:val="28"/>
          <w:lang w:eastAsia="fr-FR"/>
        </w:rPr>
        <w:t xml:space="preserve"> </w:t>
      </w:r>
    </w:p>
    <w:p w14:paraId="03DBD4A0" w14:textId="68476DE8" w:rsidR="00B93DD2" w:rsidRPr="001E5219" w:rsidRDefault="00B93DD2" w:rsidP="00C12DA7">
      <w:pPr>
        <w:pStyle w:val="Sansinterligne"/>
        <w:jc w:val="center"/>
        <w:rPr>
          <w:rFonts w:ascii="Tahoma" w:hAnsi="Tahoma" w:cs="Tahoma"/>
          <w:b/>
          <w:sz w:val="22"/>
          <w:szCs w:val="22"/>
          <w:lang w:val="nl-BE"/>
        </w:rPr>
      </w:pPr>
    </w:p>
    <w:p w14:paraId="2378A8D6" w14:textId="381940B5" w:rsidR="00C12DA7" w:rsidRPr="001038E6" w:rsidRDefault="00012F47" w:rsidP="00C12DA7">
      <w:pPr>
        <w:pStyle w:val="Sansinterligne"/>
        <w:jc w:val="center"/>
        <w:rPr>
          <w:rFonts w:ascii="Tahoma" w:hAnsi="Tahoma" w:cs="Tahoma"/>
          <w:b/>
          <w:lang w:val="nl-BE"/>
        </w:rPr>
      </w:pPr>
      <w:r w:rsidRPr="001038E6">
        <w:rPr>
          <w:rFonts w:ascii="Tahoma" w:hAnsi="Tahoma" w:cs="Tahoma"/>
          <w:b/>
          <w:lang w:val="nl-BE"/>
        </w:rPr>
        <w:t>La journée d’</w:t>
      </w:r>
      <w:r w:rsidR="00616B53">
        <w:rPr>
          <w:rFonts w:ascii="Tahoma" w:hAnsi="Tahoma" w:cs="Tahoma"/>
          <w:b/>
          <w:lang w:val="nl-BE"/>
        </w:rPr>
        <w:t>étude de la FeBI</w:t>
      </w:r>
      <w:r w:rsidRPr="001038E6">
        <w:rPr>
          <w:rFonts w:ascii="Tahoma" w:hAnsi="Tahoma" w:cs="Tahoma"/>
          <w:b/>
          <w:lang w:val="nl-BE"/>
        </w:rPr>
        <w:t>SP ouvre le débat sur l’utopie et l’insertion</w:t>
      </w:r>
    </w:p>
    <w:p w14:paraId="45B6E279" w14:textId="4BD9F04B" w:rsidR="00012F47" w:rsidRPr="001E5219" w:rsidRDefault="00012F47" w:rsidP="00C12DA7">
      <w:pPr>
        <w:pStyle w:val="Sansinterligne"/>
        <w:jc w:val="center"/>
        <w:rPr>
          <w:rFonts w:ascii="Tahoma" w:hAnsi="Tahoma" w:cs="Tahoma"/>
          <w:b/>
          <w:sz w:val="22"/>
          <w:szCs w:val="22"/>
          <w:lang w:val="nl-BE"/>
        </w:rPr>
      </w:pPr>
    </w:p>
    <w:p w14:paraId="20EA0E3F" w14:textId="77777777" w:rsidR="0022034C" w:rsidRDefault="00012F47" w:rsidP="0033026C">
      <w:pPr>
        <w:pStyle w:val="Sansinterligne"/>
        <w:jc w:val="center"/>
        <w:rPr>
          <w:rFonts w:ascii="Tahoma" w:hAnsi="Tahoma" w:cs="Tahoma"/>
          <w:i/>
          <w:sz w:val="22"/>
          <w:szCs w:val="22"/>
          <w:lang w:val="nl-BE"/>
        </w:rPr>
      </w:pPr>
      <w:r w:rsidRPr="001E5219">
        <w:rPr>
          <w:rFonts w:ascii="Tahoma" w:hAnsi="Tahoma" w:cs="Tahoma"/>
          <w:i/>
          <w:sz w:val="22"/>
          <w:szCs w:val="22"/>
          <w:lang w:val="nl-BE"/>
        </w:rPr>
        <w:t xml:space="preserve">La FeBISP (Fédération bruxelloise des organismes d’insertion socioprofessionnelle et d’économie sociale d’insertion) a placé au coeur de sa journée d’étude du </w:t>
      </w:r>
      <w:r w:rsidRPr="001E5219">
        <w:rPr>
          <w:rFonts w:ascii="Tahoma" w:hAnsi="Tahoma" w:cs="Tahoma"/>
          <w:b/>
          <w:i/>
          <w:sz w:val="22"/>
          <w:szCs w:val="22"/>
          <w:lang w:val="nl-BE"/>
        </w:rPr>
        <w:t>11 octobre 2016</w:t>
      </w:r>
      <w:r w:rsidR="00CE1987">
        <w:rPr>
          <w:rFonts w:ascii="Tahoma" w:hAnsi="Tahoma" w:cs="Tahoma"/>
          <w:i/>
          <w:sz w:val="22"/>
          <w:szCs w:val="22"/>
          <w:lang w:val="nl-BE"/>
        </w:rPr>
        <w:t xml:space="preserve"> </w:t>
      </w:r>
      <w:r w:rsidR="001A20EA">
        <w:rPr>
          <w:rFonts w:ascii="Tahoma" w:hAnsi="Tahoma" w:cs="Tahoma"/>
          <w:i/>
          <w:sz w:val="22"/>
          <w:szCs w:val="22"/>
          <w:lang w:val="nl-BE"/>
        </w:rPr>
        <w:t>la question de l’</w:t>
      </w:r>
      <w:r w:rsidR="00C96D77">
        <w:rPr>
          <w:rFonts w:ascii="Tahoma" w:hAnsi="Tahoma" w:cs="Tahoma"/>
          <w:i/>
          <w:sz w:val="22"/>
          <w:szCs w:val="22"/>
          <w:lang w:val="nl-BE"/>
        </w:rPr>
        <w:t>utopie et de ses réalisations concrètes</w:t>
      </w:r>
      <w:r w:rsidRPr="001E5219">
        <w:rPr>
          <w:rFonts w:ascii="Tahoma" w:hAnsi="Tahoma" w:cs="Tahoma"/>
          <w:i/>
          <w:sz w:val="22"/>
          <w:szCs w:val="22"/>
          <w:lang w:val="nl-BE"/>
        </w:rPr>
        <w:t xml:space="preserve">. </w:t>
      </w:r>
    </w:p>
    <w:p w14:paraId="6BFDDD5A" w14:textId="4E314CA6" w:rsidR="00012F47" w:rsidRPr="001E5219" w:rsidRDefault="00012F47" w:rsidP="0033026C">
      <w:pPr>
        <w:pStyle w:val="Sansinterligne"/>
        <w:jc w:val="center"/>
        <w:rPr>
          <w:rFonts w:ascii="Tahoma" w:hAnsi="Tahoma" w:cs="Tahoma"/>
          <w:i/>
          <w:sz w:val="22"/>
          <w:szCs w:val="22"/>
          <w:lang w:val="nl-BE"/>
        </w:rPr>
      </w:pPr>
      <w:r w:rsidRPr="001E5219">
        <w:rPr>
          <w:rFonts w:ascii="Tahoma" w:hAnsi="Tahoma" w:cs="Tahoma"/>
          <w:i/>
          <w:sz w:val="22"/>
          <w:szCs w:val="22"/>
          <w:lang w:val="nl-BE"/>
        </w:rPr>
        <w:t>Au programme, “Utopie et insertion, de l’idée à l’action !”</w:t>
      </w:r>
    </w:p>
    <w:p w14:paraId="6F6FAE36" w14:textId="77777777" w:rsidR="00B93DD2" w:rsidRPr="001E5219" w:rsidRDefault="00B93DD2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2A7B3D0A" w14:textId="655B1249" w:rsidR="00B93DD2" w:rsidRPr="001E5219" w:rsidRDefault="00D04947" w:rsidP="00C12DA7">
      <w:pPr>
        <w:pStyle w:val="Sansinterligne"/>
        <w:rPr>
          <w:rFonts w:ascii="Tahoma" w:hAnsi="Tahoma" w:cs="Tahoma"/>
          <w:b/>
          <w:sz w:val="22"/>
          <w:szCs w:val="22"/>
          <w:lang w:val="nl-BE"/>
        </w:rPr>
      </w:pPr>
      <w:r w:rsidRPr="001E5219">
        <w:rPr>
          <w:rFonts w:ascii="Tahoma" w:hAnsi="Tahoma" w:cs="Tahoma"/>
          <w:b/>
          <w:sz w:val="22"/>
          <w:szCs w:val="22"/>
          <w:lang w:val="nl-BE"/>
        </w:rPr>
        <w:t>Trois interventions afin d’enrichir la réflexion.</w:t>
      </w:r>
    </w:p>
    <w:p w14:paraId="33E14AB7" w14:textId="77777777" w:rsidR="00D04947" w:rsidRPr="001E5219" w:rsidRDefault="00D04947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54E16001" w14:textId="5962532C" w:rsidR="00C12DA7" w:rsidRPr="001E5219" w:rsidRDefault="00D04947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 w:rsidRPr="001E5219">
        <w:rPr>
          <w:rFonts w:ascii="Tahoma" w:hAnsi="Tahoma" w:cs="Tahoma"/>
          <w:sz w:val="22"/>
          <w:szCs w:val="22"/>
          <w:lang w:val="nl-BE"/>
        </w:rPr>
        <w:t xml:space="preserve">L’intervention de Michèle Riot-Sarcey se focalisera sur le sens, la place et </w:t>
      </w:r>
      <w:r w:rsidRPr="001E5219">
        <w:rPr>
          <w:rFonts w:ascii="Tahoma" w:hAnsi="Tahoma" w:cs="Tahoma"/>
          <w:b/>
          <w:sz w:val="22"/>
          <w:szCs w:val="22"/>
          <w:lang w:val="nl-BE"/>
        </w:rPr>
        <w:t>le rôle des utopies dans les sociétés</w:t>
      </w:r>
      <w:r w:rsidRPr="001E5219">
        <w:rPr>
          <w:rFonts w:ascii="Tahoma" w:hAnsi="Tahoma" w:cs="Tahoma"/>
          <w:sz w:val="22"/>
          <w:szCs w:val="22"/>
          <w:lang w:val="nl-BE"/>
        </w:rPr>
        <w:t>.</w:t>
      </w:r>
    </w:p>
    <w:p w14:paraId="74401493" w14:textId="77777777" w:rsidR="00D04947" w:rsidRPr="001E5219" w:rsidRDefault="00D04947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2C1D9DEC" w14:textId="6DD6BB26" w:rsidR="00D04947" w:rsidRPr="001E5219" w:rsidRDefault="00D04947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 w:rsidRPr="001E5219">
        <w:rPr>
          <w:rFonts w:ascii="Tahoma" w:hAnsi="Tahoma" w:cs="Tahoma"/>
          <w:sz w:val="22"/>
          <w:szCs w:val="22"/>
          <w:lang w:val="nl-BE"/>
        </w:rPr>
        <w:t xml:space="preserve">L’intervention de Corinne Gobin sera centrée sur </w:t>
      </w:r>
      <w:r w:rsidRPr="001E5219">
        <w:rPr>
          <w:rFonts w:ascii="Tahoma" w:hAnsi="Tahoma" w:cs="Tahoma"/>
          <w:b/>
          <w:sz w:val="22"/>
          <w:szCs w:val="22"/>
          <w:lang w:val="nl-BE"/>
        </w:rPr>
        <w:t>l’utopie et les poli</w:t>
      </w:r>
      <w:r w:rsidR="007502B4">
        <w:rPr>
          <w:rFonts w:ascii="Tahoma" w:hAnsi="Tahoma" w:cs="Tahoma"/>
          <w:b/>
          <w:sz w:val="22"/>
          <w:szCs w:val="22"/>
          <w:lang w:val="nl-BE"/>
        </w:rPr>
        <w:t>ti</w:t>
      </w:r>
      <w:r w:rsidRPr="001E5219">
        <w:rPr>
          <w:rFonts w:ascii="Tahoma" w:hAnsi="Tahoma" w:cs="Tahoma"/>
          <w:b/>
          <w:sz w:val="22"/>
          <w:szCs w:val="22"/>
          <w:lang w:val="nl-BE"/>
        </w:rPr>
        <w:t>ques publiques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. Quels sont les constats d’aujourd’hui et quelles seraient les </w:t>
      </w:r>
      <w:r w:rsidR="0033026C">
        <w:rPr>
          <w:rFonts w:ascii="Tahoma" w:hAnsi="Tahoma" w:cs="Tahoma"/>
          <w:sz w:val="22"/>
          <w:szCs w:val="22"/>
          <w:lang w:val="nl-BE"/>
        </w:rPr>
        <w:t>propositions pour demain ?</w:t>
      </w:r>
    </w:p>
    <w:p w14:paraId="06F80D2D" w14:textId="77777777" w:rsidR="00C12DA7" w:rsidRPr="001E5219" w:rsidRDefault="00C12DA7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64FC1942" w14:textId="6D04A5FA" w:rsidR="00D04947" w:rsidRPr="001E5219" w:rsidRDefault="00D04947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 w:rsidRPr="001E5219">
        <w:rPr>
          <w:rFonts w:ascii="Tahoma" w:hAnsi="Tahoma" w:cs="Tahoma"/>
          <w:sz w:val="22"/>
          <w:szCs w:val="22"/>
          <w:lang w:val="nl-BE"/>
        </w:rPr>
        <w:t xml:space="preserve">L’intervention de Lucie Becdelièvre et d’Olivier Balzat </w:t>
      </w:r>
      <w:r w:rsidR="0033701D" w:rsidRPr="001E5219">
        <w:rPr>
          <w:rFonts w:ascii="Tahoma" w:hAnsi="Tahoma" w:cs="Tahoma"/>
          <w:sz w:val="22"/>
          <w:szCs w:val="22"/>
          <w:lang w:val="nl-BE"/>
        </w:rPr>
        <w:t>permettra aux participants de cerner d</w:t>
      </w:r>
      <w:r w:rsidR="00F61376">
        <w:rPr>
          <w:rFonts w:ascii="Tahoma" w:hAnsi="Tahoma" w:cs="Tahoma"/>
          <w:sz w:val="22"/>
          <w:szCs w:val="22"/>
          <w:lang w:val="nl-BE"/>
        </w:rPr>
        <w:t>avantage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</w:t>
      </w:r>
      <w:r w:rsidRPr="001E5219">
        <w:rPr>
          <w:rFonts w:ascii="Tahoma" w:hAnsi="Tahoma" w:cs="Tahoma"/>
          <w:b/>
          <w:sz w:val="22"/>
          <w:szCs w:val="22"/>
          <w:lang w:val="nl-BE"/>
        </w:rPr>
        <w:t>l’utopie et les idéaux en insertion</w:t>
      </w:r>
      <w:r w:rsidR="0033026C">
        <w:rPr>
          <w:rFonts w:ascii="Tahoma" w:hAnsi="Tahoma" w:cs="Tahoma"/>
          <w:sz w:val="22"/>
          <w:szCs w:val="22"/>
          <w:lang w:val="nl-BE"/>
        </w:rPr>
        <w:t>.</w:t>
      </w:r>
      <w:r w:rsidR="0033701D" w:rsidRPr="001E5219">
        <w:rPr>
          <w:rFonts w:ascii="Tahoma" w:hAnsi="Tahoma" w:cs="Tahoma"/>
          <w:sz w:val="22"/>
          <w:szCs w:val="22"/>
          <w:lang w:val="nl-BE"/>
        </w:rPr>
        <w:t xml:space="preserve"> </w:t>
      </w:r>
      <w:r w:rsidR="00F61376">
        <w:rPr>
          <w:rFonts w:ascii="Tahoma" w:hAnsi="Tahoma" w:cs="Tahoma"/>
          <w:sz w:val="22"/>
          <w:szCs w:val="22"/>
          <w:lang w:val="nl-BE"/>
        </w:rPr>
        <w:t>L</w:t>
      </w:r>
      <w:r w:rsidR="0033701D" w:rsidRPr="001E5219">
        <w:rPr>
          <w:rFonts w:ascii="Tahoma" w:hAnsi="Tahoma" w:cs="Tahoma"/>
          <w:sz w:val="22"/>
          <w:szCs w:val="22"/>
          <w:lang w:val="nl-BE"/>
        </w:rPr>
        <w:t>’insertion a-t-elle encore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pour ambi</w:t>
      </w:r>
      <w:r w:rsidR="0033701D" w:rsidRPr="001E5219">
        <w:rPr>
          <w:rFonts w:ascii="Tahoma" w:hAnsi="Tahoma" w:cs="Tahoma"/>
          <w:sz w:val="22"/>
          <w:szCs w:val="22"/>
          <w:lang w:val="nl-BE"/>
        </w:rPr>
        <w:t>ti</w:t>
      </w:r>
      <w:r w:rsidRPr="001E5219">
        <w:rPr>
          <w:rFonts w:ascii="Tahoma" w:hAnsi="Tahoma" w:cs="Tahoma"/>
          <w:sz w:val="22"/>
          <w:szCs w:val="22"/>
          <w:lang w:val="nl-BE"/>
        </w:rPr>
        <w:t>on de changer la société ?</w:t>
      </w:r>
    </w:p>
    <w:p w14:paraId="7806718E" w14:textId="77777777" w:rsidR="00D04947" w:rsidRPr="001E5219" w:rsidRDefault="00D04947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398EBEB5" w14:textId="1B207215" w:rsidR="00C96D77" w:rsidRDefault="00C96D77" w:rsidP="00C96D77">
      <w:pPr>
        <w:pStyle w:val="Sansinterligne"/>
        <w:rPr>
          <w:rFonts w:ascii="Tahoma" w:hAnsi="Tahoma" w:cs="Tahoma"/>
          <w:b/>
          <w:sz w:val="22"/>
          <w:szCs w:val="22"/>
          <w:lang w:val="nl-BE"/>
        </w:rPr>
      </w:pPr>
      <w:r>
        <w:rPr>
          <w:rFonts w:ascii="Tahoma" w:hAnsi="Tahoma" w:cs="Tahoma"/>
          <w:b/>
          <w:sz w:val="22"/>
          <w:szCs w:val="22"/>
          <w:lang w:val="nl-BE"/>
        </w:rPr>
        <w:t>Q</w:t>
      </w:r>
      <w:r w:rsidRPr="001E5219">
        <w:rPr>
          <w:rFonts w:ascii="Tahoma" w:hAnsi="Tahoma" w:cs="Tahoma"/>
          <w:b/>
          <w:sz w:val="22"/>
          <w:szCs w:val="22"/>
          <w:lang w:val="nl-BE"/>
        </w:rPr>
        <w:t xml:space="preserve">uatre ateliers </w:t>
      </w:r>
      <w:r>
        <w:rPr>
          <w:rFonts w:ascii="Tahoma" w:hAnsi="Tahoma" w:cs="Tahoma"/>
          <w:b/>
          <w:sz w:val="22"/>
          <w:szCs w:val="22"/>
          <w:lang w:val="nl-BE"/>
        </w:rPr>
        <w:t>thématiques</w:t>
      </w:r>
      <w:r w:rsidR="007502B4">
        <w:rPr>
          <w:rFonts w:ascii="Tahoma" w:hAnsi="Tahoma" w:cs="Tahoma"/>
          <w:b/>
          <w:sz w:val="22"/>
          <w:szCs w:val="22"/>
          <w:lang w:val="nl-BE"/>
        </w:rPr>
        <w:t xml:space="preserve"> pour </w:t>
      </w:r>
      <w:r>
        <w:rPr>
          <w:rFonts w:ascii="Tahoma" w:hAnsi="Tahoma" w:cs="Tahoma"/>
          <w:b/>
          <w:sz w:val="22"/>
          <w:szCs w:val="22"/>
          <w:lang w:val="nl-BE"/>
        </w:rPr>
        <w:t xml:space="preserve">approfondir </w:t>
      </w:r>
      <w:r w:rsidR="00D55AB0">
        <w:rPr>
          <w:rFonts w:ascii="Tahoma" w:hAnsi="Tahoma" w:cs="Tahoma"/>
          <w:b/>
          <w:sz w:val="22"/>
          <w:szCs w:val="22"/>
          <w:lang w:val="nl-BE"/>
        </w:rPr>
        <w:t>un</w:t>
      </w:r>
      <w:r>
        <w:rPr>
          <w:rFonts w:ascii="Tahoma" w:hAnsi="Tahoma" w:cs="Tahoma"/>
          <w:b/>
          <w:sz w:val="22"/>
          <w:szCs w:val="22"/>
          <w:lang w:val="nl-BE"/>
        </w:rPr>
        <w:t xml:space="preserve"> sujet :</w:t>
      </w:r>
    </w:p>
    <w:p w14:paraId="74407C68" w14:textId="77777777" w:rsidR="00CE5A14" w:rsidRDefault="00CE5A14" w:rsidP="00C96D77">
      <w:pPr>
        <w:pStyle w:val="Sansinterligne"/>
        <w:rPr>
          <w:rFonts w:ascii="Tahoma" w:hAnsi="Tahoma" w:cs="Tahoma"/>
          <w:b/>
          <w:sz w:val="22"/>
          <w:szCs w:val="22"/>
          <w:lang w:val="nl-BE"/>
        </w:rPr>
      </w:pPr>
    </w:p>
    <w:p w14:paraId="7D22F2A1" w14:textId="5F5C21CE" w:rsidR="00D04947" w:rsidRPr="001E5219" w:rsidRDefault="00D04947" w:rsidP="00C96D77">
      <w:pPr>
        <w:pStyle w:val="Sansinterligne"/>
        <w:numPr>
          <w:ilvl w:val="0"/>
          <w:numId w:val="1"/>
        </w:numPr>
        <w:rPr>
          <w:rFonts w:ascii="Tahoma" w:hAnsi="Tahoma" w:cs="Tahoma"/>
          <w:sz w:val="22"/>
          <w:szCs w:val="22"/>
          <w:lang w:val="nl-BE"/>
        </w:rPr>
      </w:pPr>
      <w:r w:rsidRPr="006D10D9">
        <w:rPr>
          <w:rFonts w:ascii="Tahoma" w:hAnsi="Tahoma" w:cs="Tahoma"/>
          <w:b/>
          <w:sz w:val="22"/>
          <w:szCs w:val="22"/>
          <w:lang w:val="nl-BE"/>
        </w:rPr>
        <w:t>Les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</w:t>
      </w:r>
      <w:r w:rsidRPr="006D10D9">
        <w:rPr>
          <w:rFonts w:ascii="Tahoma" w:hAnsi="Tahoma" w:cs="Tahoma"/>
          <w:b/>
          <w:sz w:val="22"/>
          <w:szCs w:val="22"/>
          <w:lang w:val="nl-BE"/>
        </w:rPr>
        <w:t>politiques de la ville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(urbanisme, logement et mobilité)</w:t>
      </w:r>
      <w:r w:rsidR="00CD247B" w:rsidRPr="001E5219">
        <w:rPr>
          <w:rFonts w:ascii="Tahoma" w:hAnsi="Tahoma" w:cs="Tahoma"/>
          <w:sz w:val="22"/>
          <w:szCs w:val="22"/>
          <w:lang w:val="nl-BE"/>
        </w:rPr>
        <w:t xml:space="preserve"> avec Yves Rouyet (Agence de développement territorial)</w:t>
      </w:r>
    </w:p>
    <w:p w14:paraId="70BA1D13" w14:textId="2B515CFF" w:rsidR="00D04947" w:rsidRPr="001E5219" w:rsidRDefault="00D04947" w:rsidP="00D04947">
      <w:pPr>
        <w:pStyle w:val="Sansinterligne"/>
        <w:numPr>
          <w:ilvl w:val="0"/>
          <w:numId w:val="1"/>
        </w:numPr>
        <w:rPr>
          <w:rFonts w:ascii="Tahoma" w:hAnsi="Tahoma" w:cs="Tahoma"/>
          <w:sz w:val="22"/>
          <w:szCs w:val="22"/>
          <w:lang w:val="nl-BE"/>
        </w:rPr>
      </w:pPr>
      <w:r w:rsidRPr="006D10D9">
        <w:rPr>
          <w:rFonts w:ascii="Tahoma" w:hAnsi="Tahoma" w:cs="Tahoma"/>
          <w:b/>
          <w:sz w:val="22"/>
          <w:szCs w:val="22"/>
          <w:lang w:val="nl-BE"/>
        </w:rPr>
        <w:t>L’emploi et l’économie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avec Stéphane Thys (Observatoire bruxellois de l’emploi)</w:t>
      </w:r>
    </w:p>
    <w:p w14:paraId="73AF68B8" w14:textId="6718EC77" w:rsidR="00D04947" w:rsidRPr="001E5219" w:rsidRDefault="00D04947" w:rsidP="00D04947">
      <w:pPr>
        <w:pStyle w:val="Sansinterligne"/>
        <w:numPr>
          <w:ilvl w:val="0"/>
          <w:numId w:val="1"/>
        </w:numPr>
        <w:rPr>
          <w:rFonts w:ascii="Tahoma" w:hAnsi="Tahoma" w:cs="Tahoma"/>
          <w:sz w:val="22"/>
          <w:szCs w:val="22"/>
          <w:lang w:val="nl-BE"/>
        </w:rPr>
      </w:pPr>
      <w:r w:rsidRPr="006D10D9">
        <w:rPr>
          <w:rFonts w:ascii="Tahoma" w:hAnsi="Tahoma" w:cs="Tahoma"/>
          <w:b/>
          <w:sz w:val="22"/>
          <w:szCs w:val="22"/>
          <w:lang w:val="nl-BE"/>
        </w:rPr>
        <w:t>L’enseignement et la formation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avec Fred Mawet (Chan</w:t>
      </w:r>
      <w:r w:rsidR="00F41285">
        <w:rPr>
          <w:rFonts w:ascii="Tahoma" w:hAnsi="Tahoma" w:cs="Tahoma"/>
          <w:sz w:val="22"/>
          <w:szCs w:val="22"/>
          <w:lang w:val="nl-BE"/>
        </w:rPr>
        <w:t>G</w:t>
      </w:r>
      <w:bookmarkStart w:id="0" w:name="_GoBack"/>
      <w:bookmarkEnd w:id="0"/>
      <w:r w:rsidRPr="001E5219">
        <w:rPr>
          <w:rFonts w:ascii="Tahoma" w:hAnsi="Tahoma" w:cs="Tahoma"/>
          <w:sz w:val="22"/>
          <w:szCs w:val="22"/>
          <w:lang w:val="nl-BE"/>
        </w:rPr>
        <w:t>ements pour l’égalité)</w:t>
      </w:r>
    </w:p>
    <w:p w14:paraId="0F64896B" w14:textId="2341B4C4" w:rsidR="00D04947" w:rsidRPr="001E5219" w:rsidRDefault="00D04947" w:rsidP="00D04947">
      <w:pPr>
        <w:pStyle w:val="Sansinterligne"/>
        <w:numPr>
          <w:ilvl w:val="0"/>
          <w:numId w:val="1"/>
        </w:numPr>
        <w:rPr>
          <w:rFonts w:ascii="Tahoma" w:hAnsi="Tahoma" w:cs="Tahoma"/>
          <w:sz w:val="22"/>
          <w:szCs w:val="22"/>
          <w:lang w:val="nl-BE"/>
        </w:rPr>
      </w:pPr>
      <w:r w:rsidRPr="006D10D9">
        <w:rPr>
          <w:rFonts w:ascii="Tahoma" w:hAnsi="Tahoma" w:cs="Tahoma"/>
          <w:b/>
          <w:sz w:val="22"/>
          <w:szCs w:val="22"/>
          <w:lang w:val="nl-BE"/>
        </w:rPr>
        <w:t>Les modes de gouvernance politique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avec Corinne Gobin (ULB)</w:t>
      </w:r>
    </w:p>
    <w:p w14:paraId="4166E3E6" w14:textId="77777777" w:rsidR="00D04947" w:rsidRPr="001E5219" w:rsidRDefault="00D04947" w:rsidP="00D0494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2AC07E40" w14:textId="15D5251E" w:rsidR="00D04947" w:rsidRPr="001E5219" w:rsidRDefault="00D04947" w:rsidP="00D04947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 w:rsidRPr="001E5219">
        <w:rPr>
          <w:rFonts w:ascii="Tahoma" w:hAnsi="Tahoma" w:cs="Tahoma"/>
          <w:sz w:val="22"/>
          <w:szCs w:val="22"/>
          <w:lang w:val="nl-BE"/>
        </w:rPr>
        <w:t xml:space="preserve">Dans chaque atelier, des </w:t>
      </w:r>
      <w:r w:rsidRPr="001E5219">
        <w:rPr>
          <w:rFonts w:ascii="Tahoma" w:hAnsi="Tahoma" w:cs="Tahoma"/>
          <w:b/>
          <w:sz w:val="22"/>
          <w:szCs w:val="22"/>
          <w:lang w:val="nl-BE"/>
        </w:rPr>
        <w:t>propositions concrètes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seront élaborées et feront l’objet d’un </w:t>
      </w:r>
      <w:r w:rsidRPr="001E5219">
        <w:rPr>
          <w:rFonts w:ascii="Tahoma" w:hAnsi="Tahoma" w:cs="Tahoma"/>
          <w:b/>
          <w:sz w:val="22"/>
          <w:szCs w:val="22"/>
          <w:lang w:val="nl-BE"/>
        </w:rPr>
        <w:t>vote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en séance plénière.</w:t>
      </w:r>
    </w:p>
    <w:p w14:paraId="4C3EEF64" w14:textId="77777777" w:rsidR="00D04947" w:rsidRPr="001E5219" w:rsidRDefault="00D04947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2A3F419C" w14:textId="1161989C" w:rsidR="00D04947" w:rsidRPr="001E5219" w:rsidRDefault="00CB6F0A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>
        <w:rPr>
          <w:rFonts w:ascii="Tahoma" w:hAnsi="Tahoma" w:cs="Tahoma"/>
          <w:sz w:val="22"/>
          <w:szCs w:val="22"/>
          <w:lang w:val="nl-BE"/>
        </w:rPr>
        <w:t>La</w:t>
      </w:r>
      <w:r w:rsidR="00D04947" w:rsidRPr="001E5219">
        <w:rPr>
          <w:rFonts w:ascii="Tahoma" w:hAnsi="Tahoma" w:cs="Tahoma"/>
          <w:sz w:val="22"/>
          <w:szCs w:val="22"/>
          <w:lang w:val="nl-BE"/>
        </w:rPr>
        <w:t xml:space="preserve"> </w:t>
      </w:r>
      <w:r w:rsidR="00D04947" w:rsidRPr="001E5219">
        <w:rPr>
          <w:rFonts w:ascii="Tahoma" w:hAnsi="Tahoma" w:cs="Tahoma"/>
          <w:b/>
          <w:sz w:val="22"/>
          <w:szCs w:val="22"/>
          <w:lang w:val="nl-BE"/>
        </w:rPr>
        <w:t>synthèse critique</w:t>
      </w:r>
      <w:r w:rsidR="00D04947" w:rsidRPr="001E5219">
        <w:rPr>
          <w:rFonts w:ascii="Tahoma" w:hAnsi="Tahoma" w:cs="Tahoma"/>
          <w:sz w:val="22"/>
          <w:szCs w:val="22"/>
          <w:lang w:val="nl-BE"/>
        </w:rPr>
        <w:t xml:space="preserve"> de la journée </w:t>
      </w:r>
      <w:r w:rsidR="00A31B14">
        <w:rPr>
          <w:rFonts w:ascii="Tahoma" w:hAnsi="Tahoma" w:cs="Tahoma"/>
          <w:sz w:val="22"/>
          <w:szCs w:val="22"/>
          <w:lang w:val="nl-BE"/>
        </w:rPr>
        <w:t>sera assurée</w:t>
      </w:r>
      <w:r w:rsidR="00D04947" w:rsidRPr="001E5219">
        <w:rPr>
          <w:rFonts w:ascii="Tahoma" w:hAnsi="Tahoma" w:cs="Tahoma"/>
          <w:sz w:val="22"/>
          <w:szCs w:val="22"/>
          <w:lang w:val="nl-BE"/>
        </w:rPr>
        <w:t xml:space="preserve"> par </w:t>
      </w:r>
      <w:r w:rsidR="0033026C">
        <w:rPr>
          <w:rFonts w:ascii="Tahoma" w:hAnsi="Tahoma" w:cs="Tahoma"/>
          <w:sz w:val="22"/>
          <w:szCs w:val="22"/>
          <w:lang w:val="nl-BE"/>
        </w:rPr>
        <w:t>Tatiana Vanessa Vial Grösser.</w:t>
      </w:r>
    </w:p>
    <w:p w14:paraId="5D706223" w14:textId="77777777" w:rsidR="00B93DD2" w:rsidRPr="001E5219" w:rsidRDefault="00B93DD2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3B71AEE2" w14:textId="057CB353" w:rsidR="00C12DA7" w:rsidRPr="001E5219" w:rsidRDefault="00C12DA7" w:rsidP="00C12DA7">
      <w:pPr>
        <w:pStyle w:val="Sansinterligne"/>
        <w:rPr>
          <w:rFonts w:ascii="Tahoma" w:hAnsi="Tahoma" w:cs="Tahoma"/>
          <w:b/>
          <w:sz w:val="22"/>
          <w:szCs w:val="22"/>
          <w:lang w:val="nl-BE"/>
        </w:rPr>
      </w:pPr>
      <w:r w:rsidRPr="001E5219">
        <w:rPr>
          <w:rFonts w:ascii="Tahoma" w:hAnsi="Tahoma" w:cs="Tahoma"/>
          <w:b/>
          <w:sz w:val="22"/>
          <w:szCs w:val="22"/>
          <w:lang w:val="nl-BE"/>
        </w:rPr>
        <w:t>Infor</w:t>
      </w:r>
      <w:r w:rsidR="0033701D" w:rsidRPr="001E5219">
        <w:rPr>
          <w:rFonts w:ascii="Tahoma" w:hAnsi="Tahoma" w:cs="Tahoma"/>
          <w:b/>
          <w:sz w:val="22"/>
          <w:szCs w:val="22"/>
          <w:lang w:val="nl-BE"/>
        </w:rPr>
        <w:t xml:space="preserve">mations pratiques </w:t>
      </w:r>
      <w:r w:rsidRPr="001E5219">
        <w:rPr>
          <w:rFonts w:ascii="Tahoma" w:hAnsi="Tahoma" w:cs="Tahoma"/>
          <w:b/>
          <w:sz w:val="22"/>
          <w:szCs w:val="22"/>
          <w:lang w:val="nl-BE"/>
        </w:rPr>
        <w:t>:</w:t>
      </w:r>
    </w:p>
    <w:p w14:paraId="134EE999" w14:textId="3BD439C8" w:rsidR="00C12DA7" w:rsidRPr="001E5219" w:rsidRDefault="0033701D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 w:rsidRPr="001E5219">
        <w:rPr>
          <w:rFonts w:ascii="Tahoma" w:hAnsi="Tahoma" w:cs="Tahoma"/>
          <w:sz w:val="22"/>
          <w:szCs w:val="22"/>
          <w:lang w:val="nl-BE"/>
        </w:rPr>
        <w:t>Le mardi 11 octobre 2016 de 9h à 16h</w:t>
      </w:r>
      <w:r w:rsidR="00616B53">
        <w:rPr>
          <w:rFonts w:ascii="Tahoma" w:hAnsi="Tahoma" w:cs="Tahoma"/>
          <w:sz w:val="22"/>
          <w:szCs w:val="22"/>
          <w:lang w:val="nl-BE"/>
        </w:rPr>
        <w:t>30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à Tour &amp; Taxis, bâtiment BEL, Avenue du Port 86c, 1000 Bruxelles.</w:t>
      </w:r>
    </w:p>
    <w:p w14:paraId="3020E764" w14:textId="1FC40F27" w:rsidR="0033701D" w:rsidRDefault="0033701D" w:rsidP="0033701D">
      <w:pPr>
        <w:pStyle w:val="Default"/>
        <w:rPr>
          <w:bCs/>
          <w:sz w:val="22"/>
          <w:szCs w:val="22"/>
        </w:rPr>
      </w:pPr>
      <w:r w:rsidRPr="001E5219">
        <w:rPr>
          <w:sz w:val="22"/>
          <w:szCs w:val="22"/>
          <w:lang w:val="nl-BE"/>
        </w:rPr>
        <w:t xml:space="preserve">Inscriptions via le formulaire en ligne : </w:t>
      </w:r>
      <w:hyperlink r:id="rId8" w:history="1">
        <w:r w:rsidR="00F256A8" w:rsidRPr="006F1BF7">
          <w:rPr>
            <w:rStyle w:val="Lienhypertexte"/>
            <w:bCs/>
            <w:sz w:val="22"/>
            <w:szCs w:val="22"/>
          </w:rPr>
          <w:t>https://febisp.typeform.com/to/yrcrPz</w:t>
        </w:r>
      </w:hyperlink>
    </w:p>
    <w:p w14:paraId="55644FB9" w14:textId="264D1BC0" w:rsidR="00C12DA7" w:rsidRPr="001E5219" w:rsidRDefault="0033701D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  <w:r w:rsidRPr="001E5219">
        <w:rPr>
          <w:rFonts w:ascii="Tahoma" w:hAnsi="Tahoma" w:cs="Tahoma"/>
          <w:sz w:val="22"/>
          <w:szCs w:val="22"/>
          <w:lang w:val="nl-BE"/>
        </w:rPr>
        <w:t>Entrée gratuite pour les membres FeBISP, 10 euros pour les non-membres.</w:t>
      </w:r>
    </w:p>
    <w:p w14:paraId="4DE24EDB" w14:textId="4AD03894" w:rsidR="00305046" w:rsidRDefault="001E7E41" w:rsidP="00305046">
      <w:r>
        <w:rPr>
          <w:rFonts w:ascii="Tahoma" w:hAnsi="Tahoma" w:cs="Tahoma"/>
          <w:sz w:val="22"/>
          <w:szCs w:val="22"/>
          <w:lang w:val="nl-BE"/>
        </w:rPr>
        <w:t>Programme complet</w:t>
      </w:r>
      <w:r w:rsidR="0033701D" w:rsidRPr="001E5219">
        <w:rPr>
          <w:rFonts w:ascii="Tahoma" w:hAnsi="Tahoma" w:cs="Tahoma"/>
          <w:sz w:val="22"/>
          <w:szCs w:val="22"/>
          <w:lang w:val="nl-BE"/>
        </w:rPr>
        <w:t xml:space="preserve"> </w:t>
      </w:r>
      <w:r w:rsidR="00305046">
        <w:rPr>
          <w:rFonts w:ascii="Tahoma" w:hAnsi="Tahoma" w:cs="Tahoma"/>
          <w:sz w:val="22"/>
          <w:szCs w:val="22"/>
          <w:lang w:val="nl-BE"/>
        </w:rPr>
        <w:t>sur</w:t>
      </w:r>
      <w:r w:rsidR="00052A81">
        <w:rPr>
          <w:rFonts w:ascii="Tahoma" w:hAnsi="Tahoma" w:cs="Tahoma"/>
          <w:sz w:val="22"/>
          <w:szCs w:val="22"/>
          <w:lang w:val="nl-BE"/>
        </w:rPr>
        <w:t xml:space="preserve"> :</w:t>
      </w:r>
      <w:r w:rsidR="00305046">
        <w:rPr>
          <w:rFonts w:ascii="Tahoma" w:hAnsi="Tahoma" w:cs="Tahoma"/>
          <w:sz w:val="22"/>
          <w:szCs w:val="22"/>
          <w:lang w:val="nl-BE"/>
        </w:rPr>
        <w:t xml:space="preserve"> </w:t>
      </w:r>
      <w:hyperlink r:id="rId9" w:history="1">
        <w:r w:rsidR="00305046" w:rsidRPr="00C453CE">
          <w:rPr>
            <w:rStyle w:val="Lienhypertexte"/>
          </w:rPr>
          <w:t>http://www.febisp.be/ressource/static/programme_JE_20ans.pdf</w:t>
        </w:r>
      </w:hyperlink>
    </w:p>
    <w:p w14:paraId="772E5C4E" w14:textId="77777777" w:rsidR="0033701D" w:rsidRPr="001E5219" w:rsidRDefault="0033701D" w:rsidP="00C12DA7">
      <w:pPr>
        <w:pStyle w:val="Sansinterligne"/>
        <w:rPr>
          <w:rFonts w:ascii="Tahoma" w:hAnsi="Tahoma" w:cs="Tahoma"/>
          <w:sz w:val="22"/>
          <w:szCs w:val="22"/>
          <w:lang w:val="nl-BE"/>
        </w:rPr>
      </w:pPr>
    </w:p>
    <w:p w14:paraId="5AC9E3A2" w14:textId="69AF6E1D" w:rsidR="00C12DA7" w:rsidRDefault="0033701D" w:rsidP="001E7E41">
      <w:pPr>
        <w:pStyle w:val="Sansinterligne"/>
        <w:rPr>
          <w:lang w:val="nl-BE"/>
        </w:rPr>
      </w:pPr>
      <w:r w:rsidRPr="001E5219">
        <w:rPr>
          <w:rFonts w:ascii="Tahoma" w:hAnsi="Tahoma" w:cs="Tahoma"/>
          <w:b/>
          <w:sz w:val="22"/>
          <w:szCs w:val="22"/>
          <w:lang w:val="nl-BE"/>
        </w:rPr>
        <w:t>Contact presse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</w:t>
      </w:r>
      <w:r w:rsidRPr="001E5219">
        <w:rPr>
          <w:rFonts w:ascii="Tahoma" w:hAnsi="Tahoma" w:cs="Tahoma"/>
          <w:b/>
          <w:sz w:val="22"/>
          <w:szCs w:val="22"/>
          <w:lang w:val="nl-BE"/>
        </w:rPr>
        <w:t>: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 Simon Cotroux (02 537 72 04 </w:t>
      </w:r>
      <w:r w:rsidR="00616B53">
        <w:rPr>
          <w:rFonts w:ascii="Tahoma" w:hAnsi="Tahoma" w:cs="Tahoma"/>
          <w:sz w:val="22"/>
          <w:szCs w:val="22"/>
          <w:lang w:val="nl-BE"/>
        </w:rPr>
        <w:t xml:space="preserve">– 0487 60 20 56 </w:t>
      </w:r>
      <w:r w:rsidRPr="001E5219">
        <w:rPr>
          <w:rFonts w:ascii="Tahoma" w:hAnsi="Tahoma" w:cs="Tahoma"/>
          <w:sz w:val="22"/>
          <w:szCs w:val="22"/>
          <w:lang w:val="nl-BE"/>
        </w:rPr>
        <w:t xml:space="preserve">– </w:t>
      </w:r>
      <w:hyperlink r:id="rId10" w:history="1">
        <w:r w:rsidR="00CE5C51" w:rsidRPr="006F1BF7">
          <w:rPr>
            <w:rStyle w:val="Lienhypertexte"/>
            <w:rFonts w:ascii="Tahoma" w:hAnsi="Tahoma" w:cs="Tahoma"/>
            <w:sz w:val="22"/>
            <w:szCs w:val="22"/>
            <w:lang w:val="nl-BE"/>
          </w:rPr>
          <w:t>cotroux@febisp.be</w:t>
        </w:r>
      </w:hyperlink>
      <w:r w:rsidRPr="001E5219">
        <w:rPr>
          <w:rFonts w:ascii="Tahoma" w:hAnsi="Tahoma" w:cs="Tahoma"/>
          <w:sz w:val="22"/>
          <w:szCs w:val="22"/>
          <w:lang w:val="nl-BE"/>
        </w:rPr>
        <w:t>)</w:t>
      </w:r>
    </w:p>
    <w:sectPr w:rsidR="00C12DA7" w:rsidSect="00C02F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F02E1" w14:textId="77777777" w:rsidR="007F13A2" w:rsidRDefault="007F13A2" w:rsidP="00C12DA7">
      <w:r>
        <w:separator/>
      </w:r>
    </w:p>
  </w:endnote>
  <w:endnote w:type="continuationSeparator" w:id="0">
    <w:p w14:paraId="452A4293" w14:textId="77777777" w:rsidR="007F13A2" w:rsidRDefault="007F13A2" w:rsidP="00C1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19019" w14:textId="77777777" w:rsidR="007F13A2" w:rsidRDefault="007F13A2" w:rsidP="00C12DA7">
      <w:r>
        <w:separator/>
      </w:r>
    </w:p>
  </w:footnote>
  <w:footnote w:type="continuationSeparator" w:id="0">
    <w:p w14:paraId="4909AA48" w14:textId="77777777" w:rsidR="007F13A2" w:rsidRDefault="007F13A2" w:rsidP="00C1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9292E"/>
    <w:multiLevelType w:val="hybridMultilevel"/>
    <w:tmpl w:val="C5FE2946"/>
    <w:lvl w:ilvl="0" w:tplc="89C6DD5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A7"/>
    <w:rsid w:val="00007F10"/>
    <w:rsid w:val="00012F47"/>
    <w:rsid w:val="00041DA2"/>
    <w:rsid w:val="00052A81"/>
    <w:rsid w:val="001038E6"/>
    <w:rsid w:val="001A20EA"/>
    <w:rsid w:val="001E5219"/>
    <w:rsid w:val="001E7E41"/>
    <w:rsid w:val="0022034C"/>
    <w:rsid w:val="00305046"/>
    <w:rsid w:val="0033026C"/>
    <w:rsid w:val="0033701D"/>
    <w:rsid w:val="003748D0"/>
    <w:rsid w:val="004E70AD"/>
    <w:rsid w:val="005E2F9D"/>
    <w:rsid w:val="00616B53"/>
    <w:rsid w:val="00684C79"/>
    <w:rsid w:val="006D10D9"/>
    <w:rsid w:val="007502B4"/>
    <w:rsid w:val="007F13A2"/>
    <w:rsid w:val="008A4686"/>
    <w:rsid w:val="00A31B14"/>
    <w:rsid w:val="00A82146"/>
    <w:rsid w:val="00B93DD2"/>
    <w:rsid w:val="00BB1875"/>
    <w:rsid w:val="00BC1890"/>
    <w:rsid w:val="00C02F74"/>
    <w:rsid w:val="00C12DA7"/>
    <w:rsid w:val="00C96D77"/>
    <w:rsid w:val="00CB6F0A"/>
    <w:rsid w:val="00CD247B"/>
    <w:rsid w:val="00CE1987"/>
    <w:rsid w:val="00CE2991"/>
    <w:rsid w:val="00CE5A14"/>
    <w:rsid w:val="00CE5C51"/>
    <w:rsid w:val="00D04947"/>
    <w:rsid w:val="00D55AB0"/>
    <w:rsid w:val="00DB7823"/>
    <w:rsid w:val="00F153C0"/>
    <w:rsid w:val="00F256A8"/>
    <w:rsid w:val="00F377A1"/>
    <w:rsid w:val="00F41285"/>
    <w:rsid w:val="00F60614"/>
    <w:rsid w:val="00F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08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050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2DA7"/>
  </w:style>
  <w:style w:type="paragraph" w:styleId="En-tte">
    <w:name w:val="header"/>
    <w:basedOn w:val="Normal"/>
    <w:link w:val="En-tteCar"/>
    <w:uiPriority w:val="99"/>
    <w:unhideWhenUsed/>
    <w:rsid w:val="00C12D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2DA7"/>
  </w:style>
  <w:style w:type="paragraph" w:styleId="Pieddepage">
    <w:name w:val="footer"/>
    <w:basedOn w:val="Normal"/>
    <w:link w:val="PieddepageCar"/>
    <w:uiPriority w:val="99"/>
    <w:unhideWhenUsed/>
    <w:rsid w:val="00C12D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2DA7"/>
  </w:style>
  <w:style w:type="paragraph" w:customStyle="1" w:styleId="Default">
    <w:name w:val="Default"/>
    <w:rsid w:val="0033701D"/>
    <w:pPr>
      <w:widowControl w:val="0"/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Lienhypertexte">
    <w:name w:val="Hyperlink"/>
    <w:basedOn w:val="Policepardfaut"/>
    <w:uiPriority w:val="99"/>
    <w:unhideWhenUsed/>
    <w:rsid w:val="00305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s://febisp.typeform.com/to/yrcrPz" TargetMode="External"/><Relationship Id="rId9" Type="http://schemas.openxmlformats.org/officeDocument/2006/relationships/hyperlink" Target="http://www.febisp.be/ressource/static/programme_JE_20ans.pdf" TargetMode="External"/><Relationship Id="rId10" Type="http://schemas.openxmlformats.org/officeDocument/2006/relationships/hyperlink" Target="mailto:cotroux@febisp.b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340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FEBISP asbl</dc:creator>
  <cp:keywords/>
  <dc:description/>
  <cp:lastModifiedBy>FEBISP asbl</cp:lastModifiedBy>
  <cp:revision>30</cp:revision>
  <cp:lastPrinted>2016-10-07T12:04:00Z</cp:lastPrinted>
  <dcterms:created xsi:type="dcterms:W3CDTF">2016-09-30T10:17:00Z</dcterms:created>
  <dcterms:modified xsi:type="dcterms:W3CDTF">2016-10-07T13:36:00Z</dcterms:modified>
</cp:coreProperties>
</file>