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B32C9" w14:textId="051AB123" w:rsidR="00C12DA7" w:rsidRDefault="00CE2991" w:rsidP="00C12DA7">
      <w:pPr>
        <w:pStyle w:val="Sansinterligne"/>
        <w:rPr>
          <w:lang w:val="nl-BE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F48A511" wp14:editId="2AC46D01">
            <wp:simplePos x="0" y="0"/>
            <wp:positionH relativeFrom="column">
              <wp:posOffset>-616585</wp:posOffset>
            </wp:positionH>
            <wp:positionV relativeFrom="paragraph">
              <wp:posOffset>-674793</wp:posOffset>
            </wp:positionV>
            <wp:extent cx="6977965" cy="1149157"/>
            <wp:effectExtent l="0" t="0" r="7620" b="0"/>
            <wp:wrapNone/>
            <wp:docPr id="2" name="Image 2" descr="../../../../../Desktop/en-te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Desktop/en-tete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965" cy="114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8D9716" w14:textId="13B1E916" w:rsidR="00CE2991" w:rsidRDefault="00CE2991" w:rsidP="00C12DA7">
      <w:pPr>
        <w:pStyle w:val="Sansinterligne"/>
        <w:rPr>
          <w:lang w:val="nl-BE"/>
        </w:rPr>
      </w:pPr>
    </w:p>
    <w:p w14:paraId="654F0F81" w14:textId="77777777" w:rsidR="003748D0" w:rsidRDefault="003748D0" w:rsidP="00B93DD2">
      <w:pPr>
        <w:pStyle w:val="Sansinterligne"/>
        <w:rPr>
          <w:rFonts w:ascii="Tahoma" w:hAnsi="Tahoma" w:cs="Tahoma"/>
          <w:sz w:val="22"/>
          <w:szCs w:val="22"/>
          <w:lang w:val="nl-BE"/>
        </w:rPr>
      </w:pPr>
    </w:p>
    <w:p w14:paraId="52F83C46" w14:textId="46B113DA" w:rsidR="001038E6" w:rsidRPr="001038E6" w:rsidRDefault="001038E6" w:rsidP="00B93DD2">
      <w:pPr>
        <w:pStyle w:val="Sansinterligne"/>
        <w:rPr>
          <w:rFonts w:ascii="Tahoma" w:hAnsi="Tahoma" w:cs="Tahoma"/>
          <w:sz w:val="22"/>
          <w:szCs w:val="22"/>
          <w:lang w:val="nl-BE"/>
        </w:rPr>
      </w:pPr>
      <w:r w:rsidRPr="001038E6">
        <w:rPr>
          <w:rFonts w:ascii="Tahoma" w:hAnsi="Tahoma" w:cs="Tahoma"/>
          <w:sz w:val="22"/>
          <w:szCs w:val="22"/>
          <w:lang w:val="nl-BE"/>
        </w:rPr>
        <w:t xml:space="preserve">Bruxelles, le </w:t>
      </w:r>
      <w:r w:rsidR="00DE29C2">
        <w:rPr>
          <w:rFonts w:ascii="Tahoma" w:hAnsi="Tahoma" w:cs="Tahoma"/>
          <w:sz w:val="22"/>
          <w:szCs w:val="22"/>
          <w:lang w:val="nl-BE"/>
        </w:rPr>
        <w:t>14</w:t>
      </w:r>
      <w:r w:rsidRPr="001038E6">
        <w:rPr>
          <w:rFonts w:ascii="Tahoma" w:hAnsi="Tahoma" w:cs="Tahoma"/>
          <w:sz w:val="22"/>
          <w:szCs w:val="22"/>
          <w:lang w:val="nl-BE"/>
        </w:rPr>
        <w:t xml:space="preserve"> octobre 2016</w:t>
      </w:r>
    </w:p>
    <w:p w14:paraId="0D1155A6" w14:textId="3BF04FC4" w:rsidR="001038E6" w:rsidRDefault="001038E6" w:rsidP="00B93DD2">
      <w:pPr>
        <w:pStyle w:val="Sansinterligne"/>
        <w:rPr>
          <w:rFonts w:ascii="Tahoma" w:hAnsi="Tahoma" w:cs="Tahoma"/>
          <w:color w:val="808080" w:themeColor="background1" w:themeShade="80"/>
          <w:sz w:val="28"/>
          <w:szCs w:val="28"/>
          <w:lang w:val="nl-BE"/>
        </w:rPr>
      </w:pPr>
    </w:p>
    <w:p w14:paraId="250D21F1" w14:textId="603FF8EA" w:rsidR="00B93DD2" w:rsidRPr="001038E6" w:rsidRDefault="00B93DD2" w:rsidP="001038E6">
      <w:pPr>
        <w:pStyle w:val="Sansinterligne"/>
        <w:rPr>
          <w:rFonts w:ascii="Tahoma" w:hAnsi="Tahoma" w:cs="Tahoma"/>
          <w:color w:val="808080" w:themeColor="background1" w:themeShade="80"/>
          <w:sz w:val="28"/>
          <w:szCs w:val="28"/>
          <w:lang w:val="nl-BE"/>
        </w:rPr>
      </w:pPr>
      <w:r w:rsidRPr="00BC1890">
        <w:rPr>
          <w:rFonts w:ascii="Tahoma" w:hAnsi="Tahoma" w:cs="Tahoma"/>
          <w:color w:val="808080" w:themeColor="background1" w:themeShade="80"/>
          <w:sz w:val="28"/>
          <w:szCs w:val="28"/>
          <w:lang w:val="nl-BE"/>
        </w:rPr>
        <w:t>Communiqué de presse</w:t>
      </w:r>
      <w:r w:rsidR="00BC1890" w:rsidRPr="00BC1890">
        <w:rPr>
          <w:rFonts w:ascii="Tahoma" w:hAnsi="Tahoma" w:cs="Tahoma"/>
          <w:color w:val="808080" w:themeColor="background1" w:themeShade="80"/>
          <w:sz w:val="28"/>
          <w:szCs w:val="28"/>
          <w:lang w:val="nl-BE"/>
        </w:rPr>
        <w:t xml:space="preserve"> </w:t>
      </w:r>
      <w:r w:rsidR="00012F47" w:rsidRPr="00BC1890">
        <w:rPr>
          <w:rFonts w:ascii="Tahoma" w:hAnsi="Tahoma" w:cs="Tahoma"/>
          <w:color w:val="808080" w:themeColor="background1" w:themeShade="80"/>
          <w:sz w:val="28"/>
          <w:szCs w:val="28"/>
          <w:lang w:val="nl-BE"/>
        </w:rPr>
        <w:t>pour diffusion immédiate</w:t>
      </w:r>
      <w:r w:rsidRPr="00BC1890">
        <w:rPr>
          <w:rFonts w:ascii="Tahoma" w:hAnsi="Tahoma" w:cs="Tahoma"/>
          <w:noProof/>
          <w:sz w:val="28"/>
          <w:szCs w:val="28"/>
          <w:lang w:eastAsia="fr-FR"/>
        </w:rPr>
        <w:t xml:space="preserve"> </w:t>
      </w:r>
    </w:p>
    <w:p w14:paraId="03DBD4A0" w14:textId="68476DE8" w:rsidR="00B93DD2" w:rsidRPr="001E5219" w:rsidRDefault="00B93DD2" w:rsidP="00C12DA7">
      <w:pPr>
        <w:pStyle w:val="Sansinterligne"/>
        <w:jc w:val="center"/>
        <w:rPr>
          <w:rFonts w:ascii="Tahoma" w:hAnsi="Tahoma" w:cs="Tahoma"/>
          <w:b/>
          <w:sz w:val="22"/>
          <w:szCs w:val="22"/>
          <w:lang w:val="nl-BE"/>
        </w:rPr>
      </w:pPr>
    </w:p>
    <w:p w14:paraId="2378A8D6" w14:textId="29A6B828" w:rsidR="00C12DA7" w:rsidRPr="001038E6" w:rsidRDefault="00012F47" w:rsidP="00C12DA7">
      <w:pPr>
        <w:pStyle w:val="Sansinterligne"/>
        <w:jc w:val="center"/>
        <w:rPr>
          <w:rFonts w:ascii="Tahoma" w:hAnsi="Tahoma" w:cs="Tahoma"/>
          <w:b/>
          <w:lang w:val="nl-BE"/>
        </w:rPr>
      </w:pPr>
      <w:r w:rsidRPr="001038E6">
        <w:rPr>
          <w:rFonts w:ascii="Tahoma" w:hAnsi="Tahoma" w:cs="Tahoma"/>
          <w:b/>
          <w:lang w:val="nl-BE"/>
        </w:rPr>
        <w:t xml:space="preserve">La </w:t>
      </w:r>
      <w:r w:rsidR="00616B53">
        <w:rPr>
          <w:rFonts w:ascii="Tahoma" w:hAnsi="Tahoma" w:cs="Tahoma"/>
          <w:b/>
          <w:lang w:val="nl-BE"/>
        </w:rPr>
        <w:t>FeBI</w:t>
      </w:r>
      <w:r w:rsidRPr="001038E6">
        <w:rPr>
          <w:rFonts w:ascii="Tahoma" w:hAnsi="Tahoma" w:cs="Tahoma"/>
          <w:b/>
          <w:lang w:val="nl-BE"/>
        </w:rPr>
        <w:t xml:space="preserve">SP </w:t>
      </w:r>
      <w:r w:rsidR="00DE29C2">
        <w:rPr>
          <w:rFonts w:ascii="Tahoma" w:hAnsi="Tahoma" w:cs="Tahoma"/>
          <w:b/>
          <w:lang w:val="nl-BE"/>
        </w:rPr>
        <w:t>a 20 ans cette année !</w:t>
      </w:r>
    </w:p>
    <w:p w14:paraId="45B6E279" w14:textId="4BD9F04B" w:rsidR="00012F47" w:rsidRPr="001E5219" w:rsidRDefault="00012F47" w:rsidP="00C12DA7">
      <w:pPr>
        <w:pStyle w:val="Sansinterligne"/>
        <w:jc w:val="center"/>
        <w:rPr>
          <w:rFonts w:ascii="Tahoma" w:hAnsi="Tahoma" w:cs="Tahoma"/>
          <w:b/>
          <w:sz w:val="22"/>
          <w:szCs w:val="22"/>
          <w:lang w:val="nl-BE"/>
        </w:rPr>
      </w:pPr>
    </w:p>
    <w:p w14:paraId="6BFDDD5A" w14:textId="5AC34550" w:rsidR="00012F47" w:rsidRPr="00495851" w:rsidRDefault="00012F47" w:rsidP="00D6484C">
      <w:pPr>
        <w:pStyle w:val="Sansinterligne"/>
        <w:jc w:val="center"/>
        <w:rPr>
          <w:rFonts w:ascii="Tahoma" w:hAnsi="Tahoma" w:cs="Tahoma"/>
          <w:i/>
          <w:lang w:val="nl-BE"/>
        </w:rPr>
      </w:pPr>
      <w:r w:rsidRPr="00495851">
        <w:rPr>
          <w:rFonts w:ascii="Tahoma" w:hAnsi="Tahoma" w:cs="Tahoma"/>
          <w:i/>
          <w:lang w:val="nl-BE"/>
        </w:rPr>
        <w:t xml:space="preserve">La FeBISP (Fédération </w:t>
      </w:r>
      <w:r w:rsidR="00DE29C2" w:rsidRPr="00495851">
        <w:rPr>
          <w:rFonts w:ascii="Tahoma" w:hAnsi="Tahoma" w:cs="Tahoma"/>
          <w:i/>
          <w:lang w:val="nl-BE"/>
        </w:rPr>
        <w:t>Bruxelloise des organismes d’Insertion SocioP</w:t>
      </w:r>
      <w:r w:rsidRPr="00495851">
        <w:rPr>
          <w:rFonts w:ascii="Tahoma" w:hAnsi="Tahoma" w:cs="Tahoma"/>
          <w:i/>
          <w:lang w:val="nl-BE"/>
        </w:rPr>
        <w:t xml:space="preserve">rofessionnelle et d’économie sociale d’insertion) </w:t>
      </w:r>
      <w:r w:rsidR="00D6484C" w:rsidRPr="00495851">
        <w:rPr>
          <w:rFonts w:ascii="Tahoma" w:hAnsi="Tahoma" w:cs="Tahoma"/>
          <w:i/>
          <w:lang w:val="nl-BE"/>
        </w:rPr>
        <w:t>fête ses 20 ans le</w:t>
      </w:r>
      <w:r w:rsidRPr="00495851">
        <w:rPr>
          <w:rFonts w:ascii="Tahoma" w:hAnsi="Tahoma" w:cs="Tahoma"/>
          <w:i/>
          <w:lang w:val="nl-BE"/>
        </w:rPr>
        <w:t xml:space="preserve"> </w:t>
      </w:r>
      <w:r w:rsidRPr="00495851">
        <w:rPr>
          <w:rFonts w:ascii="Tahoma" w:hAnsi="Tahoma" w:cs="Tahoma"/>
          <w:b/>
          <w:i/>
          <w:lang w:val="nl-BE"/>
        </w:rPr>
        <w:t>1</w:t>
      </w:r>
      <w:r w:rsidR="001F7DF5" w:rsidRPr="00495851">
        <w:rPr>
          <w:rFonts w:ascii="Tahoma" w:hAnsi="Tahoma" w:cs="Tahoma"/>
          <w:b/>
          <w:i/>
          <w:lang w:val="nl-BE"/>
        </w:rPr>
        <w:t>8</w:t>
      </w:r>
      <w:r w:rsidRPr="00495851">
        <w:rPr>
          <w:rFonts w:ascii="Tahoma" w:hAnsi="Tahoma" w:cs="Tahoma"/>
          <w:b/>
          <w:i/>
          <w:lang w:val="nl-BE"/>
        </w:rPr>
        <w:t xml:space="preserve"> octobre 2016</w:t>
      </w:r>
      <w:r w:rsidR="00D6484C" w:rsidRPr="00495851">
        <w:rPr>
          <w:rFonts w:ascii="Tahoma" w:hAnsi="Tahoma" w:cs="Tahoma"/>
          <w:i/>
          <w:lang w:val="nl-BE"/>
        </w:rPr>
        <w:t>.</w:t>
      </w:r>
    </w:p>
    <w:p w14:paraId="5E04D4DD" w14:textId="77777777" w:rsidR="00DE29C2" w:rsidRPr="00495851" w:rsidRDefault="00DE29C2" w:rsidP="00DE29C2">
      <w:pPr>
        <w:pStyle w:val="Sansinterligne"/>
        <w:rPr>
          <w:rFonts w:ascii="Tahoma" w:hAnsi="Tahoma" w:cs="Tahoma"/>
          <w:lang w:val="nl-BE"/>
        </w:rPr>
      </w:pPr>
    </w:p>
    <w:p w14:paraId="0C0DA94D" w14:textId="77777777" w:rsidR="00752C83" w:rsidRDefault="00752C83" w:rsidP="00DE29C2">
      <w:pPr>
        <w:pStyle w:val="Sansinterligne"/>
        <w:rPr>
          <w:rFonts w:ascii="Tahoma" w:hAnsi="Tahoma" w:cs="Tahoma"/>
          <w:lang w:val="nl-BE"/>
        </w:rPr>
      </w:pPr>
    </w:p>
    <w:p w14:paraId="39C489CC" w14:textId="61A08EC2" w:rsidR="00752C83" w:rsidRPr="00495851" w:rsidRDefault="00752C83" w:rsidP="00752C83">
      <w:pPr>
        <w:pStyle w:val="Sansinterligne"/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La FeBISP</w:t>
      </w:r>
      <w:r w:rsidR="00311A88" w:rsidRPr="00495851">
        <w:rPr>
          <w:rFonts w:ascii="Tahoma" w:hAnsi="Tahoma" w:cs="Tahoma"/>
          <w:lang w:val="nl-BE"/>
        </w:rPr>
        <w:t xml:space="preserve"> a </w:t>
      </w:r>
      <w:r w:rsidR="0026009B">
        <w:rPr>
          <w:rFonts w:ascii="Tahoma" w:hAnsi="Tahoma" w:cs="Tahoma"/>
          <w:lang w:val="nl-BE"/>
        </w:rPr>
        <w:t>76 membres. E</w:t>
      </w:r>
      <w:r w:rsidR="00413CA6">
        <w:rPr>
          <w:rFonts w:ascii="Tahoma" w:hAnsi="Tahoma" w:cs="Tahoma"/>
          <w:lang w:val="nl-BE"/>
        </w:rPr>
        <w:t xml:space="preserve">lle a </w:t>
      </w:r>
      <w:r w:rsidR="00311A88" w:rsidRPr="00495851">
        <w:rPr>
          <w:rFonts w:ascii="Tahoma" w:hAnsi="Tahoma" w:cs="Tahoma"/>
          <w:lang w:val="nl-BE"/>
        </w:rPr>
        <w:t>pour but de fédérer, de représenter, de défendre, de conseiller et de soutenir toutes les activités de l’ensemble des associations du secteur de l’</w:t>
      </w:r>
      <w:r w:rsidR="00714546" w:rsidRPr="00495851">
        <w:rPr>
          <w:rFonts w:ascii="Tahoma" w:hAnsi="Tahoma" w:cs="Tahoma"/>
          <w:lang w:val="nl-BE"/>
        </w:rPr>
        <w:t>insertion sociop</w:t>
      </w:r>
      <w:r w:rsidR="00311A88" w:rsidRPr="00495851">
        <w:rPr>
          <w:rFonts w:ascii="Tahoma" w:hAnsi="Tahoma" w:cs="Tahoma"/>
          <w:lang w:val="nl-BE"/>
        </w:rPr>
        <w:t>rofessionnelle et de l’économie sociale d’insertion en Région de Bruxelles-Capitale.</w:t>
      </w:r>
      <w:r w:rsidR="00BE6FAD">
        <w:rPr>
          <w:rFonts w:ascii="Tahoma" w:hAnsi="Tahoma" w:cs="Tahoma"/>
          <w:lang w:val="nl-BE"/>
        </w:rPr>
        <w:t xml:space="preserve"> L</w:t>
      </w:r>
      <w:r w:rsidR="00413CA6">
        <w:rPr>
          <w:rFonts w:ascii="Tahoma" w:hAnsi="Tahoma" w:cs="Tahoma"/>
          <w:lang w:val="nl-BE"/>
        </w:rPr>
        <w:t>es</w:t>
      </w:r>
      <w:r w:rsidRPr="00495851">
        <w:rPr>
          <w:rFonts w:ascii="Tahoma" w:hAnsi="Tahoma" w:cs="Tahoma"/>
          <w:lang w:val="nl-BE"/>
        </w:rPr>
        <w:t xml:space="preserve"> </w:t>
      </w:r>
      <w:r>
        <w:rPr>
          <w:rFonts w:ascii="Tahoma" w:hAnsi="Tahoma" w:cs="Tahoma"/>
          <w:lang w:val="nl-BE"/>
        </w:rPr>
        <w:t>Organismes d’Insertion SocioProfessionnelle (OISP)</w:t>
      </w:r>
      <w:r w:rsidR="00413CA6">
        <w:rPr>
          <w:rFonts w:ascii="Tahoma" w:hAnsi="Tahoma" w:cs="Tahoma"/>
          <w:lang w:val="nl-BE"/>
        </w:rPr>
        <w:t xml:space="preserve"> comptent</w:t>
      </w:r>
      <w:r>
        <w:rPr>
          <w:rFonts w:ascii="Tahoma" w:hAnsi="Tahoma" w:cs="Tahoma"/>
          <w:lang w:val="nl-BE"/>
        </w:rPr>
        <w:t xml:space="preserve"> plus de 900</w:t>
      </w:r>
      <w:r w:rsidRPr="00495851">
        <w:rPr>
          <w:rFonts w:ascii="Tahoma" w:hAnsi="Tahoma" w:cs="Tahoma"/>
          <w:lang w:val="nl-BE"/>
        </w:rPr>
        <w:t xml:space="preserve"> collaborateurs au service des demandeurs d’emploi peu qualifiés</w:t>
      </w:r>
      <w:r w:rsidRPr="00C0402D">
        <w:rPr>
          <w:rFonts w:ascii="Tahoma" w:hAnsi="Tahoma" w:cs="Tahoma"/>
        </w:rPr>
        <w:t>, 5.000 personnes en formation et 15.000 personnes suivi</w:t>
      </w:r>
      <w:r>
        <w:rPr>
          <w:rFonts w:ascii="Tahoma" w:hAnsi="Tahoma" w:cs="Tahoma"/>
        </w:rPr>
        <w:t>es</w:t>
      </w:r>
      <w:r w:rsidRPr="00495851">
        <w:rPr>
          <w:rFonts w:ascii="Tahoma" w:hAnsi="Tahoma" w:cs="Tahoma"/>
          <w:lang w:val="nl-BE"/>
        </w:rPr>
        <w:t xml:space="preserve">. </w:t>
      </w:r>
      <w:r>
        <w:rPr>
          <w:rFonts w:ascii="Tahoma" w:hAnsi="Tahoma" w:cs="Tahoma"/>
          <w:lang w:eastAsia="fr-FR"/>
        </w:rPr>
        <w:t>Les</w:t>
      </w:r>
      <w:r w:rsidRPr="00C0402D">
        <w:rPr>
          <w:rFonts w:ascii="Tahoma" w:hAnsi="Tahoma" w:cs="Tahoma"/>
          <w:lang w:eastAsia="fr-FR"/>
        </w:rPr>
        <w:t xml:space="preserve"> structures de l'économie sociale d'insertion </w:t>
      </w:r>
      <w:r>
        <w:rPr>
          <w:rFonts w:ascii="Tahoma" w:hAnsi="Tahoma" w:cs="Tahoma"/>
          <w:lang w:eastAsia="fr-FR"/>
        </w:rPr>
        <w:t xml:space="preserve">(ESI) </w:t>
      </w:r>
      <w:r w:rsidR="00413CA6">
        <w:rPr>
          <w:rFonts w:ascii="Tahoma" w:hAnsi="Tahoma" w:cs="Tahoma"/>
          <w:lang w:eastAsia="fr-FR"/>
        </w:rPr>
        <w:t>forment et accompagnent</w:t>
      </w:r>
      <w:r>
        <w:rPr>
          <w:rFonts w:ascii="Tahoma" w:hAnsi="Tahoma" w:cs="Tahoma"/>
          <w:lang w:eastAsia="fr-FR"/>
        </w:rPr>
        <w:t xml:space="preserve"> </w:t>
      </w:r>
      <w:r w:rsidRPr="00C0402D">
        <w:rPr>
          <w:rFonts w:ascii="Tahoma" w:hAnsi="Tahoma" w:cs="Tahoma"/>
          <w:lang w:eastAsia="fr-FR"/>
        </w:rPr>
        <w:t>1</w:t>
      </w:r>
      <w:r>
        <w:rPr>
          <w:rFonts w:ascii="Tahoma" w:hAnsi="Tahoma" w:cs="Tahoma"/>
          <w:lang w:eastAsia="fr-FR"/>
        </w:rPr>
        <w:t>.</w:t>
      </w:r>
      <w:r w:rsidRPr="00C0402D">
        <w:rPr>
          <w:rFonts w:ascii="Tahoma" w:hAnsi="Tahoma" w:cs="Tahoma"/>
          <w:lang w:eastAsia="fr-FR"/>
        </w:rPr>
        <w:t>500 travailleurs.</w:t>
      </w:r>
    </w:p>
    <w:p w14:paraId="6791A395" w14:textId="77777777" w:rsidR="00BE6FAD" w:rsidRDefault="00BE6FAD" w:rsidP="00DE29C2">
      <w:pPr>
        <w:pStyle w:val="Sansinterligne"/>
        <w:rPr>
          <w:rFonts w:ascii="Tahoma" w:hAnsi="Tahoma" w:cs="Tahoma"/>
          <w:lang w:val="nl-BE"/>
        </w:rPr>
      </w:pPr>
      <w:bookmarkStart w:id="0" w:name="_GoBack"/>
      <w:bookmarkEnd w:id="0"/>
    </w:p>
    <w:p w14:paraId="2AC485B1" w14:textId="77777777" w:rsidR="00311A88" w:rsidRPr="00495851" w:rsidRDefault="00311A88" w:rsidP="00015A28">
      <w:pPr>
        <w:pStyle w:val="Sansinterligne"/>
        <w:jc w:val="both"/>
        <w:rPr>
          <w:rFonts w:ascii="Tahoma" w:hAnsi="Tahoma" w:cs="Tahoma"/>
          <w:lang w:val="nl-BE"/>
        </w:rPr>
      </w:pPr>
    </w:p>
    <w:p w14:paraId="7A6718D2" w14:textId="0CB9A965" w:rsidR="00DE29C2" w:rsidRPr="00495851" w:rsidRDefault="00D6484C" w:rsidP="00015A28">
      <w:pPr>
        <w:pStyle w:val="Sansinterligne"/>
        <w:jc w:val="both"/>
        <w:rPr>
          <w:rFonts w:ascii="Tahoma" w:hAnsi="Tahoma" w:cs="Tahoma"/>
          <w:lang w:val="nl-BE"/>
        </w:rPr>
      </w:pPr>
      <w:r w:rsidRPr="00495851">
        <w:rPr>
          <w:rFonts w:ascii="Tahoma" w:hAnsi="Tahoma" w:cs="Tahoma"/>
          <w:lang w:val="nl-BE"/>
        </w:rPr>
        <w:t xml:space="preserve">La journée commencera par une </w:t>
      </w:r>
      <w:r w:rsidR="00DE29C2" w:rsidRPr="00495851">
        <w:rPr>
          <w:rFonts w:ascii="Tahoma" w:hAnsi="Tahoma" w:cs="Tahoma"/>
          <w:b/>
          <w:lang w:val="nl-BE"/>
        </w:rPr>
        <w:t>Séance Académique</w:t>
      </w:r>
      <w:r w:rsidR="00DE29C2" w:rsidRPr="00495851">
        <w:rPr>
          <w:rFonts w:ascii="Tahoma" w:hAnsi="Tahoma" w:cs="Tahoma"/>
          <w:lang w:val="nl-BE"/>
        </w:rPr>
        <w:t xml:space="preserve"> avec les interventions de :</w:t>
      </w:r>
    </w:p>
    <w:p w14:paraId="40BF7BC7" w14:textId="6E6112E3" w:rsidR="00DE29C2" w:rsidRPr="00495851" w:rsidRDefault="00DE29C2" w:rsidP="00015A28">
      <w:pPr>
        <w:pStyle w:val="Sansinterligne"/>
        <w:jc w:val="both"/>
        <w:rPr>
          <w:rFonts w:ascii="Tahoma" w:hAnsi="Tahoma" w:cs="Tahoma"/>
          <w:lang w:val="nl-BE"/>
        </w:rPr>
      </w:pPr>
      <w:r w:rsidRPr="00495851">
        <w:rPr>
          <w:rFonts w:ascii="Tahoma" w:hAnsi="Tahoma" w:cs="Tahoma"/>
          <w:b/>
          <w:lang w:val="nl-BE"/>
        </w:rPr>
        <w:t>Fadila Laanan</w:t>
      </w:r>
      <w:r w:rsidRPr="00495851">
        <w:rPr>
          <w:rFonts w:ascii="Tahoma" w:hAnsi="Tahoma" w:cs="Tahoma"/>
          <w:lang w:val="nl-BE"/>
        </w:rPr>
        <w:t>, Ministre-Présidente du Gouvernement francophone bruxellois</w:t>
      </w:r>
    </w:p>
    <w:p w14:paraId="45587A85" w14:textId="76F7A558" w:rsidR="00DE29C2" w:rsidRPr="00495851" w:rsidRDefault="00DE29C2" w:rsidP="00015A28">
      <w:pPr>
        <w:pStyle w:val="Sansinterligne"/>
        <w:jc w:val="both"/>
        <w:rPr>
          <w:rFonts w:ascii="Tahoma" w:hAnsi="Tahoma" w:cs="Tahoma"/>
          <w:lang w:val="nl-BE"/>
        </w:rPr>
      </w:pPr>
      <w:r w:rsidRPr="00495851">
        <w:rPr>
          <w:rFonts w:ascii="Tahoma" w:hAnsi="Tahoma" w:cs="Tahoma"/>
          <w:b/>
          <w:lang w:val="nl-BE"/>
        </w:rPr>
        <w:t>Didier Gosuin</w:t>
      </w:r>
      <w:r w:rsidRPr="00495851">
        <w:rPr>
          <w:rFonts w:ascii="Tahoma" w:hAnsi="Tahoma" w:cs="Tahoma"/>
          <w:lang w:val="nl-BE"/>
        </w:rPr>
        <w:t>, Ministre du Gouvernement de la Région de Bruxelles-Capitale chargé de l’Economie et de l’Emploi, Membre du Collège de la Commission communautaire française, chargé de la Formation professionnelle</w:t>
      </w:r>
    </w:p>
    <w:p w14:paraId="326F680E" w14:textId="2BF32999" w:rsidR="00DE29C2" w:rsidRPr="00495851" w:rsidRDefault="00DE29C2" w:rsidP="00015A28">
      <w:pPr>
        <w:pStyle w:val="Sansinterligne"/>
        <w:jc w:val="both"/>
        <w:rPr>
          <w:rFonts w:ascii="Tahoma" w:hAnsi="Tahoma" w:cs="Tahoma"/>
          <w:lang w:val="nl-BE"/>
        </w:rPr>
      </w:pPr>
      <w:r w:rsidRPr="00495851">
        <w:rPr>
          <w:rFonts w:ascii="Tahoma" w:hAnsi="Tahoma" w:cs="Tahoma"/>
          <w:b/>
          <w:lang w:val="nl-BE"/>
        </w:rPr>
        <w:t>Jean-Philippe Martin</w:t>
      </w:r>
      <w:r w:rsidRPr="00495851">
        <w:rPr>
          <w:rFonts w:ascii="Tahoma" w:hAnsi="Tahoma" w:cs="Tahoma"/>
          <w:lang w:val="nl-BE"/>
        </w:rPr>
        <w:t>, Président de la FeBISP</w:t>
      </w:r>
    </w:p>
    <w:p w14:paraId="5DD9BAB3" w14:textId="77777777" w:rsidR="00DE29C2" w:rsidRPr="00495851" w:rsidRDefault="00DE29C2" w:rsidP="00015A28">
      <w:pPr>
        <w:pStyle w:val="Sansinterligne"/>
        <w:jc w:val="both"/>
        <w:rPr>
          <w:rFonts w:ascii="Tahoma" w:hAnsi="Tahoma" w:cs="Tahoma"/>
          <w:lang w:val="nl-BE"/>
        </w:rPr>
      </w:pPr>
    </w:p>
    <w:p w14:paraId="04DC3E45" w14:textId="4A1BEBD4" w:rsidR="00DE29C2" w:rsidRPr="00495851" w:rsidRDefault="00D6484C" w:rsidP="00015A28">
      <w:pPr>
        <w:pStyle w:val="Sansinterligne"/>
        <w:jc w:val="both"/>
        <w:rPr>
          <w:rFonts w:ascii="Tahoma" w:hAnsi="Tahoma" w:cs="Tahoma"/>
          <w:lang w:val="nl-BE"/>
        </w:rPr>
      </w:pPr>
      <w:r w:rsidRPr="00495851">
        <w:rPr>
          <w:rFonts w:ascii="Tahoma" w:hAnsi="Tahoma" w:cs="Tahoma"/>
          <w:lang w:val="nl-BE"/>
        </w:rPr>
        <w:t xml:space="preserve">S’ensuivra un </w:t>
      </w:r>
      <w:r w:rsidRPr="00495851">
        <w:rPr>
          <w:rFonts w:ascii="Tahoma" w:hAnsi="Tahoma" w:cs="Tahoma"/>
          <w:b/>
          <w:lang w:val="nl-BE"/>
        </w:rPr>
        <w:t>S</w:t>
      </w:r>
      <w:r w:rsidR="00DE29C2" w:rsidRPr="00495851">
        <w:rPr>
          <w:rFonts w:ascii="Tahoma" w:hAnsi="Tahoma" w:cs="Tahoma"/>
          <w:b/>
          <w:lang w:val="nl-BE"/>
        </w:rPr>
        <w:t>pectacle</w:t>
      </w:r>
      <w:r w:rsidR="00DE29C2" w:rsidRPr="00495851">
        <w:rPr>
          <w:rFonts w:ascii="Tahoma" w:hAnsi="Tahoma" w:cs="Tahoma"/>
          <w:lang w:val="nl-BE"/>
        </w:rPr>
        <w:t xml:space="preserve"> autour de l’insertion socioprofessionnelle et de l’économie sociale d’insertion, sur base de témoignages de travailleurs du terrain, travailleurs en insertion, chercheurs d’emploi, et tant d’autres.</w:t>
      </w:r>
    </w:p>
    <w:p w14:paraId="1B2838FE" w14:textId="77777777" w:rsidR="00DE29C2" w:rsidRPr="00495851" w:rsidRDefault="00DE29C2" w:rsidP="00015A28">
      <w:pPr>
        <w:pStyle w:val="Sansinterligne"/>
        <w:jc w:val="both"/>
        <w:rPr>
          <w:rFonts w:ascii="Tahoma" w:hAnsi="Tahoma" w:cs="Tahoma"/>
        </w:rPr>
      </w:pPr>
    </w:p>
    <w:p w14:paraId="185458D6" w14:textId="0A7DA7C1" w:rsidR="00DE29C2" w:rsidRPr="00495851" w:rsidRDefault="00D6484C" w:rsidP="00015A28">
      <w:pPr>
        <w:pStyle w:val="Sansinterligne"/>
        <w:jc w:val="both"/>
        <w:rPr>
          <w:rFonts w:ascii="Tahoma" w:hAnsi="Tahoma" w:cs="Tahoma"/>
          <w:lang w:val="nl-BE"/>
        </w:rPr>
      </w:pPr>
      <w:r w:rsidRPr="00495851">
        <w:rPr>
          <w:rFonts w:ascii="Tahoma" w:hAnsi="Tahoma" w:cs="Tahoma"/>
          <w:color w:val="000000"/>
        </w:rPr>
        <w:t xml:space="preserve">Pour terminer par un </w:t>
      </w:r>
      <w:r w:rsidR="00DE29C2" w:rsidRPr="00495851">
        <w:rPr>
          <w:rFonts w:ascii="Tahoma" w:hAnsi="Tahoma" w:cs="Tahoma"/>
          <w:b/>
          <w:color w:val="000000"/>
        </w:rPr>
        <w:t>Walking Dinner</w:t>
      </w:r>
      <w:r w:rsidR="00DE29C2" w:rsidRPr="00495851">
        <w:rPr>
          <w:rFonts w:ascii="Tahoma" w:hAnsi="Tahoma" w:cs="Tahoma"/>
          <w:color w:val="000000"/>
        </w:rPr>
        <w:t xml:space="preserve"> </w:t>
      </w:r>
      <w:r w:rsidR="00DE29C2" w:rsidRPr="00495851">
        <w:rPr>
          <w:rFonts w:ascii="Tahoma" w:hAnsi="Tahoma" w:cs="Tahoma"/>
          <w:color w:val="000000"/>
        </w:rPr>
        <w:t>préparé par l’économie sociale d’insertion et l’insertion sociopro</w:t>
      </w:r>
      <w:r w:rsidR="00DE29C2" w:rsidRPr="00495851">
        <w:rPr>
          <w:rFonts w:ascii="Tahoma" w:hAnsi="Tahoma" w:cs="Tahoma"/>
          <w:color w:val="000000"/>
        </w:rPr>
        <w:softHyphen/>
        <w:t>fessionnelle.</w:t>
      </w:r>
    </w:p>
    <w:p w14:paraId="07A82C55" w14:textId="77777777" w:rsidR="00D6484C" w:rsidRPr="00495851" w:rsidRDefault="00D6484C" w:rsidP="00C12DA7">
      <w:pPr>
        <w:pStyle w:val="Sansinterligne"/>
        <w:rPr>
          <w:rFonts w:ascii="Tahoma" w:hAnsi="Tahoma" w:cs="Tahoma"/>
          <w:lang w:val="nl-BE"/>
        </w:rPr>
      </w:pPr>
    </w:p>
    <w:p w14:paraId="3BBAB6FF" w14:textId="77777777" w:rsidR="00D6484C" w:rsidRPr="00495851" w:rsidRDefault="00D6484C" w:rsidP="00C12DA7">
      <w:pPr>
        <w:pStyle w:val="Sansinterligne"/>
        <w:rPr>
          <w:rFonts w:ascii="Tahoma" w:hAnsi="Tahoma" w:cs="Tahoma"/>
          <w:lang w:val="nl-BE"/>
        </w:rPr>
      </w:pPr>
    </w:p>
    <w:p w14:paraId="3B71AEE2" w14:textId="057CB353" w:rsidR="00C12DA7" w:rsidRPr="00495851" w:rsidRDefault="00C12DA7" w:rsidP="00C12DA7">
      <w:pPr>
        <w:pStyle w:val="Sansinterligne"/>
        <w:rPr>
          <w:rFonts w:ascii="Tahoma" w:hAnsi="Tahoma" w:cs="Tahoma"/>
          <w:b/>
          <w:lang w:val="nl-BE"/>
        </w:rPr>
      </w:pPr>
      <w:r w:rsidRPr="00495851">
        <w:rPr>
          <w:rFonts w:ascii="Tahoma" w:hAnsi="Tahoma" w:cs="Tahoma"/>
          <w:b/>
          <w:lang w:val="nl-BE"/>
        </w:rPr>
        <w:t>Infor</w:t>
      </w:r>
      <w:r w:rsidR="0033701D" w:rsidRPr="00495851">
        <w:rPr>
          <w:rFonts w:ascii="Tahoma" w:hAnsi="Tahoma" w:cs="Tahoma"/>
          <w:b/>
          <w:lang w:val="nl-BE"/>
        </w:rPr>
        <w:t xml:space="preserve">mations pratiques </w:t>
      </w:r>
      <w:r w:rsidRPr="00495851">
        <w:rPr>
          <w:rFonts w:ascii="Tahoma" w:hAnsi="Tahoma" w:cs="Tahoma"/>
          <w:b/>
          <w:lang w:val="nl-BE"/>
        </w:rPr>
        <w:t>:</w:t>
      </w:r>
    </w:p>
    <w:p w14:paraId="134EE999" w14:textId="46836FE1" w:rsidR="00C12DA7" w:rsidRPr="00495851" w:rsidRDefault="0033701D" w:rsidP="00C12DA7">
      <w:pPr>
        <w:pStyle w:val="Sansinterligne"/>
        <w:rPr>
          <w:rFonts w:ascii="Tahoma" w:hAnsi="Tahoma" w:cs="Tahoma"/>
          <w:lang w:val="nl-BE"/>
        </w:rPr>
      </w:pPr>
      <w:r w:rsidRPr="00495851">
        <w:rPr>
          <w:rFonts w:ascii="Tahoma" w:hAnsi="Tahoma" w:cs="Tahoma"/>
          <w:lang w:val="nl-BE"/>
        </w:rPr>
        <w:t>Le mardi 1</w:t>
      </w:r>
      <w:r w:rsidR="00DE29C2" w:rsidRPr="00495851">
        <w:rPr>
          <w:rFonts w:ascii="Tahoma" w:hAnsi="Tahoma" w:cs="Tahoma"/>
          <w:lang w:val="nl-BE"/>
        </w:rPr>
        <w:t>8</w:t>
      </w:r>
      <w:r w:rsidRPr="00495851">
        <w:rPr>
          <w:rFonts w:ascii="Tahoma" w:hAnsi="Tahoma" w:cs="Tahoma"/>
          <w:lang w:val="nl-BE"/>
        </w:rPr>
        <w:t xml:space="preserve"> octobre 2016 de 9h à </w:t>
      </w:r>
      <w:r w:rsidR="00DE29C2" w:rsidRPr="00495851">
        <w:rPr>
          <w:rFonts w:ascii="Tahoma" w:hAnsi="Tahoma" w:cs="Tahoma"/>
          <w:lang w:val="nl-BE"/>
        </w:rPr>
        <w:t>14h</w:t>
      </w:r>
      <w:r w:rsidRPr="00495851">
        <w:rPr>
          <w:rFonts w:ascii="Tahoma" w:hAnsi="Tahoma" w:cs="Tahoma"/>
          <w:lang w:val="nl-BE"/>
        </w:rPr>
        <w:t xml:space="preserve"> à </w:t>
      </w:r>
      <w:r w:rsidR="00DE29C2" w:rsidRPr="00495851">
        <w:rPr>
          <w:rFonts w:ascii="Tahoma" w:hAnsi="Tahoma" w:cs="Tahoma"/>
          <w:lang w:val="nl-BE"/>
        </w:rPr>
        <w:t>Flagey</w:t>
      </w:r>
      <w:r w:rsidRPr="00495851">
        <w:rPr>
          <w:rFonts w:ascii="Tahoma" w:hAnsi="Tahoma" w:cs="Tahoma"/>
          <w:lang w:val="nl-BE"/>
        </w:rPr>
        <w:t xml:space="preserve">, </w:t>
      </w:r>
      <w:r w:rsidR="00DE29C2" w:rsidRPr="00495851">
        <w:rPr>
          <w:rFonts w:ascii="Tahoma" w:hAnsi="Tahoma" w:cs="Tahoma"/>
          <w:lang w:val="nl-BE"/>
        </w:rPr>
        <w:t>salle Studio 4</w:t>
      </w:r>
      <w:r w:rsidRPr="00495851">
        <w:rPr>
          <w:rFonts w:ascii="Tahoma" w:hAnsi="Tahoma" w:cs="Tahoma"/>
          <w:lang w:val="nl-BE"/>
        </w:rPr>
        <w:t xml:space="preserve">, </w:t>
      </w:r>
      <w:r w:rsidR="00CB30A6">
        <w:rPr>
          <w:rFonts w:ascii="Tahoma" w:hAnsi="Tahoma" w:cs="Tahoma"/>
          <w:lang w:val="nl-BE"/>
        </w:rPr>
        <w:t xml:space="preserve">Place Sainte-Croix, </w:t>
      </w:r>
      <w:r w:rsidR="00DE29C2" w:rsidRPr="00495851">
        <w:rPr>
          <w:rFonts w:ascii="Tahoma" w:hAnsi="Tahoma" w:cs="Tahoma"/>
          <w:lang w:val="nl-BE"/>
        </w:rPr>
        <w:t>1050</w:t>
      </w:r>
      <w:r w:rsidRPr="00495851">
        <w:rPr>
          <w:rFonts w:ascii="Tahoma" w:hAnsi="Tahoma" w:cs="Tahoma"/>
          <w:lang w:val="nl-BE"/>
        </w:rPr>
        <w:t xml:space="preserve"> </w:t>
      </w:r>
      <w:r w:rsidR="00DE29C2" w:rsidRPr="00495851">
        <w:rPr>
          <w:rFonts w:ascii="Tahoma" w:hAnsi="Tahoma" w:cs="Tahoma"/>
          <w:lang w:val="nl-BE"/>
        </w:rPr>
        <w:t>Ixelles</w:t>
      </w:r>
      <w:r w:rsidRPr="00495851">
        <w:rPr>
          <w:rFonts w:ascii="Tahoma" w:hAnsi="Tahoma" w:cs="Tahoma"/>
          <w:lang w:val="nl-BE"/>
        </w:rPr>
        <w:t>.</w:t>
      </w:r>
    </w:p>
    <w:p w14:paraId="4DE24EDB" w14:textId="23231B32" w:rsidR="00305046" w:rsidRPr="00495851" w:rsidRDefault="001E7E41" w:rsidP="00305046">
      <w:pPr>
        <w:rPr>
          <w:rFonts w:ascii="Tahoma" w:hAnsi="Tahoma" w:cs="Tahoma"/>
        </w:rPr>
      </w:pPr>
      <w:r w:rsidRPr="00495851">
        <w:rPr>
          <w:rFonts w:ascii="Tahoma" w:hAnsi="Tahoma" w:cs="Tahoma"/>
          <w:lang w:val="nl-BE"/>
        </w:rPr>
        <w:t>Programme complet</w:t>
      </w:r>
      <w:r w:rsidR="0033701D" w:rsidRPr="00495851">
        <w:rPr>
          <w:rFonts w:ascii="Tahoma" w:hAnsi="Tahoma" w:cs="Tahoma"/>
          <w:lang w:val="nl-BE"/>
        </w:rPr>
        <w:t xml:space="preserve"> </w:t>
      </w:r>
      <w:r w:rsidR="00305046" w:rsidRPr="00495851">
        <w:rPr>
          <w:rFonts w:ascii="Tahoma" w:hAnsi="Tahoma" w:cs="Tahoma"/>
          <w:lang w:val="nl-BE"/>
        </w:rPr>
        <w:t>sur</w:t>
      </w:r>
      <w:r w:rsidR="00052A81" w:rsidRPr="00495851">
        <w:rPr>
          <w:rFonts w:ascii="Tahoma" w:hAnsi="Tahoma" w:cs="Tahoma"/>
          <w:lang w:val="nl-BE"/>
        </w:rPr>
        <w:t xml:space="preserve"> :</w:t>
      </w:r>
      <w:r w:rsidR="00DE29C2" w:rsidRPr="00495851">
        <w:rPr>
          <w:rFonts w:ascii="Tahoma" w:hAnsi="Tahoma" w:cs="Tahoma"/>
          <w:lang w:val="nl-BE"/>
        </w:rPr>
        <w:t xml:space="preserve"> </w:t>
      </w:r>
      <w:hyperlink r:id="rId8" w:history="1">
        <w:r w:rsidR="00DE29C2" w:rsidRPr="00495851">
          <w:rPr>
            <w:rStyle w:val="Lienhypertexte"/>
            <w:rFonts w:ascii="Tahoma" w:hAnsi="Tahoma" w:cs="Tahoma"/>
          </w:rPr>
          <w:t>http://www.febisp.be/ressource/static/febisp_anniversaire_20ans.pdf</w:t>
        </w:r>
      </w:hyperlink>
    </w:p>
    <w:p w14:paraId="772E5C4E" w14:textId="77777777" w:rsidR="0033701D" w:rsidRPr="00495851" w:rsidRDefault="0033701D" w:rsidP="00C12DA7">
      <w:pPr>
        <w:pStyle w:val="Sansinterligne"/>
        <w:rPr>
          <w:rFonts w:ascii="Tahoma" w:hAnsi="Tahoma" w:cs="Tahoma"/>
          <w:lang w:val="nl-BE"/>
        </w:rPr>
      </w:pPr>
    </w:p>
    <w:p w14:paraId="5AC9E3A2" w14:textId="69AF6E1D" w:rsidR="00C12DA7" w:rsidRPr="00495851" w:rsidRDefault="0033701D" w:rsidP="001E7E41">
      <w:pPr>
        <w:pStyle w:val="Sansinterligne"/>
        <w:rPr>
          <w:rFonts w:ascii="Tahoma" w:hAnsi="Tahoma" w:cs="Tahoma"/>
          <w:lang w:val="nl-BE"/>
        </w:rPr>
      </w:pPr>
      <w:r w:rsidRPr="00495851">
        <w:rPr>
          <w:rFonts w:ascii="Tahoma" w:hAnsi="Tahoma" w:cs="Tahoma"/>
          <w:b/>
          <w:lang w:val="nl-BE"/>
        </w:rPr>
        <w:t>Contact presse</w:t>
      </w:r>
      <w:r w:rsidRPr="00495851">
        <w:rPr>
          <w:rFonts w:ascii="Tahoma" w:hAnsi="Tahoma" w:cs="Tahoma"/>
          <w:lang w:val="nl-BE"/>
        </w:rPr>
        <w:t xml:space="preserve"> </w:t>
      </w:r>
      <w:r w:rsidRPr="00495851">
        <w:rPr>
          <w:rFonts w:ascii="Tahoma" w:hAnsi="Tahoma" w:cs="Tahoma"/>
          <w:b/>
          <w:lang w:val="nl-BE"/>
        </w:rPr>
        <w:t>:</w:t>
      </w:r>
      <w:r w:rsidRPr="00495851">
        <w:rPr>
          <w:rFonts w:ascii="Tahoma" w:hAnsi="Tahoma" w:cs="Tahoma"/>
          <w:lang w:val="nl-BE"/>
        </w:rPr>
        <w:t xml:space="preserve"> Simon Cotroux (02 537 72 04 </w:t>
      </w:r>
      <w:r w:rsidR="00616B53" w:rsidRPr="00495851">
        <w:rPr>
          <w:rFonts w:ascii="Tahoma" w:hAnsi="Tahoma" w:cs="Tahoma"/>
          <w:lang w:val="nl-BE"/>
        </w:rPr>
        <w:t xml:space="preserve">– 0487 60 20 56 </w:t>
      </w:r>
      <w:r w:rsidRPr="00495851">
        <w:rPr>
          <w:rFonts w:ascii="Tahoma" w:hAnsi="Tahoma" w:cs="Tahoma"/>
          <w:lang w:val="nl-BE"/>
        </w:rPr>
        <w:t xml:space="preserve">– </w:t>
      </w:r>
      <w:hyperlink r:id="rId9" w:history="1">
        <w:r w:rsidR="00CE5C51" w:rsidRPr="00495851">
          <w:rPr>
            <w:rStyle w:val="Lienhypertexte"/>
            <w:rFonts w:ascii="Tahoma" w:hAnsi="Tahoma" w:cs="Tahoma"/>
            <w:lang w:val="nl-BE"/>
          </w:rPr>
          <w:t>cotroux@febisp.be</w:t>
        </w:r>
      </w:hyperlink>
      <w:r w:rsidRPr="00495851">
        <w:rPr>
          <w:rFonts w:ascii="Tahoma" w:hAnsi="Tahoma" w:cs="Tahoma"/>
          <w:lang w:val="nl-BE"/>
        </w:rPr>
        <w:t>)</w:t>
      </w:r>
    </w:p>
    <w:sectPr w:rsidR="00C12DA7" w:rsidRPr="00495851" w:rsidSect="00C02F7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86515" w14:textId="77777777" w:rsidR="002E3AFF" w:rsidRDefault="002E3AFF" w:rsidP="00C12DA7">
      <w:r>
        <w:separator/>
      </w:r>
    </w:p>
  </w:endnote>
  <w:endnote w:type="continuationSeparator" w:id="0">
    <w:p w14:paraId="7B24622D" w14:textId="77777777" w:rsidR="002E3AFF" w:rsidRDefault="002E3AFF" w:rsidP="00C1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D30CC" w14:textId="77777777" w:rsidR="002E3AFF" w:rsidRDefault="002E3AFF" w:rsidP="00C12DA7">
      <w:r>
        <w:separator/>
      </w:r>
    </w:p>
  </w:footnote>
  <w:footnote w:type="continuationSeparator" w:id="0">
    <w:p w14:paraId="3C9D88AE" w14:textId="77777777" w:rsidR="002E3AFF" w:rsidRDefault="002E3AFF" w:rsidP="00C12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9292E"/>
    <w:multiLevelType w:val="hybridMultilevel"/>
    <w:tmpl w:val="C5FE2946"/>
    <w:lvl w:ilvl="0" w:tplc="89C6DD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A7"/>
    <w:rsid w:val="00007F10"/>
    <w:rsid w:val="00012F47"/>
    <w:rsid w:val="00015A28"/>
    <w:rsid w:val="00041DA2"/>
    <w:rsid w:val="00052A81"/>
    <w:rsid w:val="000660C8"/>
    <w:rsid w:val="001038E6"/>
    <w:rsid w:val="001A20EA"/>
    <w:rsid w:val="001E5219"/>
    <w:rsid w:val="001E7E41"/>
    <w:rsid w:val="001F7DF5"/>
    <w:rsid w:val="0022034C"/>
    <w:rsid w:val="0026009B"/>
    <w:rsid w:val="002E3AFF"/>
    <w:rsid w:val="00305046"/>
    <w:rsid w:val="00311A88"/>
    <w:rsid w:val="0033026C"/>
    <w:rsid w:val="0033701D"/>
    <w:rsid w:val="003748D0"/>
    <w:rsid w:val="00413CA6"/>
    <w:rsid w:val="00495851"/>
    <w:rsid w:val="004E70AD"/>
    <w:rsid w:val="00525F32"/>
    <w:rsid w:val="005E2F9D"/>
    <w:rsid w:val="00616B53"/>
    <w:rsid w:val="00684C79"/>
    <w:rsid w:val="006D10D9"/>
    <w:rsid w:val="00714546"/>
    <w:rsid w:val="007502B4"/>
    <w:rsid w:val="00752C83"/>
    <w:rsid w:val="007F13A2"/>
    <w:rsid w:val="007F4697"/>
    <w:rsid w:val="008A4686"/>
    <w:rsid w:val="00A31B14"/>
    <w:rsid w:val="00A82146"/>
    <w:rsid w:val="00B133E6"/>
    <w:rsid w:val="00B87AA5"/>
    <w:rsid w:val="00B93DD2"/>
    <w:rsid w:val="00BB1875"/>
    <w:rsid w:val="00BC1890"/>
    <w:rsid w:val="00BE6FAD"/>
    <w:rsid w:val="00C02F74"/>
    <w:rsid w:val="00C12DA7"/>
    <w:rsid w:val="00C96D77"/>
    <w:rsid w:val="00CB30A6"/>
    <w:rsid w:val="00CB6F0A"/>
    <w:rsid w:val="00CD247B"/>
    <w:rsid w:val="00CE1987"/>
    <w:rsid w:val="00CE2991"/>
    <w:rsid w:val="00CE5A14"/>
    <w:rsid w:val="00CE5C51"/>
    <w:rsid w:val="00D04947"/>
    <w:rsid w:val="00D4295E"/>
    <w:rsid w:val="00D55AB0"/>
    <w:rsid w:val="00D6484C"/>
    <w:rsid w:val="00DB7823"/>
    <w:rsid w:val="00DE29C2"/>
    <w:rsid w:val="00F153C0"/>
    <w:rsid w:val="00F256A8"/>
    <w:rsid w:val="00F377A1"/>
    <w:rsid w:val="00F41285"/>
    <w:rsid w:val="00F60614"/>
    <w:rsid w:val="00F6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B081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050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12DA7"/>
  </w:style>
  <w:style w:type="paragraph" w:styleId="En-tte">
    <w:name w:val="header"/>
    <w:basedOn w:val="Normal"/>
    <w:link w:val="En-tteCar"/>
    <w:uiPriority w:val="99"/>
    <w:unhideWhenUsed/>
    <w:rsid w:val="00C12D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2DA7"/>
  </w:style>
  <w:style w:type="paragraph" w:styleId="Pieddepage">
    <w:name w:val="footer"/>
    <w:basedOn w:val="Normal"/>
    <w:link w:val="PieddepageCar"/>
    <w:uiPriority w:val="99"/>
    <w:unhideWhenUsed/>
    <w:rsid w:val="00C12D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2DA7"/>
  </w:style>
  <w:style w:type="paragraph" w:customStyle="1" w:styleId="Default">
    <w:name w:val="Default"/>
    <w:rsid w:val="0033701D"/>
    <w:pPr>
      <w:widowControl w:val="0"/>
      <w:autoSpaceDE w:val="0"/>
      <w:autoSpaceDN w:val="0"/>
      <w:adjustRightInd w:val="0"/>
    </w:pPr>
    <w:rPr>
      <w:rFonts w:ascii="Tahoma" w:hAnsi="Tahoma" w:cs="Tahoma"/>
      <w:color w:val="000000"/>
    </w:rPr>
  </w:style>
  <w:style w:type="character" w:styleId="Lienhypertexte">
    <w:name w:val="Hyperlink"/>
    <w:basedOn w:val="Policepardfaut"/>
    <w:uiPriority w:val="99"/>
    <w:unhideWhenUsed/>
    <w:rsid w:val="00305046"/>
    <w:rPr>
      <w:color w:val="0563C1" w:themeColor="hyperlink"/>
      <w:u w:val="single"/>
    </w:rPr>
  </w:style>
  <w:style w:type="character" w:customStyle="1" w:styleId="A0">
    <w:name w:val="A0"/>
    <w:uiPriority w:val="99"/>
    <w:rsid w:val="00DE29C2"/>
    <w:rPr>
      <w:b/>
      <w:bCs/>
      <w:color w:val="000000"/>
      <w:sz w:val="28"/>
      <w:szCs w:val="28"/>
    </w:rPr>
  </w:style>
  <w:style w:type="character" w:customStyle="1" w:styleId="A1">
    <w:name w:val="A1"/>
    <w:uiPriority w:val="99"/>
    <w:rsid w:val="00DE29C2"/>
    <w:rPr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febisp.be/ressource/static/febisp_anniversaire_20ans.pdf" TargetMode="External"/><Relationship Id="rId9" Type="http://schemas.openxmlformats.org/officeDocument/2006/relationships/hyperlink" Target="mailto:cotroux@febisp.b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311</Words>
  <Characters>1713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FEBISP asbl</dc:creator>
  <cp:keywords/>
  <dc:description/>
  <cp:lastModifiedBy>FEBISP asbl</cp:lastModifiedBy>
  <cp:revision>41</cp:revision>
  <cp:lastPrinted>2016-10-14T16:16:00Z</cp:lastPrinted>
  <dcterms:created xsi:type="dcterms:W3CDTF">2016-09-30T10:17:00Z</dcterms:created>
  <dcterms:modified xsi:type="dcterms:W3CDTF">2016-10-14T16:18:00Z</dcterms:modified>
</cp:coreProperties>
</file>